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6B06DFC2" w14:textId="77777777" w:rsidTr="00613D21">
        <w:trPr>
          <w:trHeight w:val="1975"/>
        </w:trPr>
        <w:tc>
          <w:tcPr>
            <w:tcW w:w="2093" w:type="dxa"/>
            <w:vAlign w:val="center"/>
          </w:tcPr>
          <w:p w14:paraId="1128B3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1087F79" wp14:editId="0E0F00D4">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179E6D9" w14:textId="77777777" w:rsidR="008455EB" w:rsidRPr="008455EB" w:rsidRDefault="008455EB" w:rsidP="008F7E90">
            <w:pPr>
              <w:jc w:val="center"/>
              <w:rPr>
                <w:rFonts w:cstheme="minorHAnsi"/>
                <w:sz w:val="16"/>
                <w:szCs w:val="16"/>
              </w:rPr>
            </w:pPr>
          </w:p>
          <w:p w14:paraId="1C99EE06"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A2F1A">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584D11D4" w14:textId="77777777" w:rsidR="008455EB" w:rsidRPr="008455EB" w:rsidRDefault="008455EB" w:rsidP="008F7E90">
            <w:pPr>
              <w:jc w:val="center"/>
              <w:rPr>
                <w:rFonts w:cstheme="minorHAnsi"/>
                <w:color w:val="FF0000"/>
                <w:sz w:val="16"/>
                <w:szCs w:val="16"/>
              </w:rPr>
            </w:pPr>
          </w:p>
          <w:p w14:paraId="1FB1CDF4" w14:textId="5B90E708" w:rsidR="008455EB" w:rsidRPr="008455EB" w:rsidRDefault="008455EB" w:rsidP="001C2A47">
            <w:pPr>
              <w:jc w:val="center"/>
              <w:rPr>
                <w:rFonts w:cstheme="minorHAnsi"/>
                <w:sz w:val="32"/>
                <w:szCs w:val="32"/>
              </w:rPr>
            </w:pPr>
            <w:r w:rsidRPr="008455EB">
              <w:rPr>
                <w:rFonts w:cstheme="minorHAnsi"/>
                <w:sz w:val="32"/>
                <w:szCs w:val="32"/>
              </w:rPr>
              <w:t xml:space="preserve">Admission Arrangements for the academic year </w:t>
            </w:r>
            <w:r w:rsidR="008730DC">
              <w:rPr>
                <w:rFonts w:cstheme="minorHAnsi"/>
                <w:sz w:val="32"/>
                <w:szCs w:val="32"/>
              </w:rPr>
              <w:t>2025</w:t>
            </w:r>
            <w:r w:rsidRPr="008455EB">
              <w:rPr>
                <w:rFonts w:cstheme="minorHAnsi"/>
                <w:sz w:val="32"/>
                <w:szCs w:val="32"/>
              </w:rPr>
              <w:t>/</w:t>
            </w:r>
            <w:r w:rsidR="008730DC">
              <w:rPr>
                <w:rFonts w:cstheme="minorHAnsi"/>
                <w:sz w:val="32"/>
                <w:szCs w:val="32"/>
              </w:rPr>
              <w:t>2026</w:t>
            </w:r>
          </w:p>
        </w:tc>
        <w:tc>
          <w:tcPr>
            <w:tcW w:w="2693" w:type="dxa"/>
            <w:vAlign w:val="center"/>
          </w:tcPr>
          <w:p w14:paraId="0336DE9D"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C31490" w14:textId="77777777" w:rsidR="000A40B7" w:rsidRPr="008455EB" w:rsidRDefault="000A40B7">
      <w:pPr>
        <w:rPr>
          <w:rFonts w:cstheme="minorHAnsi"/>
        </w:rPr>
      </w:pPr>
    </w:p>
    <w:p w14:paraId="33F87EE7" w14:textId="2460C2A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C15A2">
        <w:rPr>
          <w:rFonts w:cstheme="minorHAnsi"/>
        </w:rPr>
        <w:t>Worcestershire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9A2F1A">
        <w:rPr>
          <w:rFonts w:cstheme="minorHAnsi"/>
        </w:rPr>
        <w:t>31</w:t>
      </w:r>
      <w:r w:rsidR="009A2F1A" w:rsidRPr="009A2F1A">
        <w:rPr>
          <w:rFonts w:cstheme="minorHAnsi"/>
          <w:vertAlign w:val="superscript"/>
        </w:rPr>
        <w:t>st</w:t>
      </w:r>
      <w:r w:rsidR="009A2F1A">
        <w:rPr>
          <w:rFonts w:cstheme="minorHAnsi"/>
        </w:rPr>
        <w:t xml:space="preserve"> October </w:t>
      </w:r>
      <w:r w:rsidR="008730DC">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5F292C4D" w14:textId="77777777" w:rsidR="000951E2" w:rsidRDefault="000951E2" w:rsidP="001463A7">
      <w:pPr>
        <w:spacing w:after="0" w:line="240" w:lineRule="auto"/>
        <w:jc w:val="both"/>
        <w:rPr>
          <w:rFonts w:cstheme="minorHAnsi"/>
        </w:rPr>
      </w:pPr>
    </w:p>
    <w:p w14:paraId="49956249"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2E85BF8" w14:textId="77777777" w:rsidR="0000706F" w:rsidRDefault="0000706F" w:rsidP="001463A7">
      <w:pPr>
        <w:spacing w:after="0" w:line="240" w:lineRule="auto"/>
        <w:jc w:val="both"/>
        <w:rPr>
          <w:rFonts w:cstheme="minorHAnsi"/>
        </w:rPr>
      </w:pPr>
    </w:p>
    <w:p w14:paraId="271CFD94" w14:textId="3FDA4F59"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9A2F1A">
        <w:rPr>
          <w:rFonts w:cstheme="minorHAnsi"/>
        </w:rPr>
        <w:t>1</w:t>
      </w:r>
      <w:r w:rsidR="009A2F1A" w:rsidRPr="009A2F1A">
        <w:rPr>
          <w:rFonts w:cstheme="minorHAnsi"/>
          <w:vertAlign w:val="superscript"/>
        </w:rPr>
        <w:t>st</w:t>
      </w:r>
      <w:r w:rsidR="009A2F1A">
        <w:rPr>
          <w:rFonts w:cstheme="minorHAnsi"/>
        </w:rPr>
        <w:t xml:space="preserve"> March </w:t>
      </w:r>
      <w:r w:rsidR="008730DC">
        <w:rPr>
          <w:rFonts w:cstheme="minorHAnsi"/>
        </w:rPr>
        <w:t>2025</w:t>
      </w:r>
      <w:r>
        <w:rPr>
          <w:rFonts w:cstheme="minorHAnsi"/>
        </w:rPr>
        <w:t>, or the next working day, by the local authority on behalf of the school.</w:t>
      </w:r>
    </w:p>
    <w:p w14:paraId="1E38F15C" w14:textId="77777777" w:rsidR="001463A7" w:rsidRPr="008455EB" w:rsidRDefault="001463A7" w:rsidP="001463A7">
      <w:pPr>
        <w:spacing w:after="0" w:line="240" w:lineRule="auto"/>
        <w:jc w:val="both"/>
        <w:rPr>
          <w:rFonts w:cstheme="minorHAnsi"/>
        </w:rPr>
      </w:pPr>
    </w:p>
    <w:p w14:paraId="099011B2" w14:textId="77777777" w:rsidR="00A918A8" w:rsidRDefault="00A918A8" w:rsidP="00A918A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70380C6" w14:textId="77777777" w:rsidR="00C677E0" w:rsidRPr="008455EB" w:rsidRDefault="00C677E0" w:rsidP="001463A7">
      <w:pPr>
        <w:spacing w:after="0" w:line="240" w:lineRule="auto"/>
        <w:jc w:val="both"/>
        <w:rPr>
          <w:rFonts w:cstheme="minorHAnsi"/>
        </w:rPr>
      </w:pPr>
    </w:p>
    <w:p w14:paraId="5C70251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54BB241" w14:textId="77777777" w:rsidR="006466B9" w:rsidRDefault="006466B9" w:rsidP="001463A7">
      <w:pPr>
        <w:spacing w:after="0" w:line="240" w:lineRule="auto"/>
        <w:jc w:val="both"/>
        <w:rPr>
          <w:rFonts w:cstheme="minorHAnsi"/>
        </w:rPr>
      </w:pPr>
    </w:p>
    <w:p w14:paraId="54024BB7" w14:textId="60D0390C" w:rsidR="00026DCE" w:rsidRPr="008455EB" w:rsidRDefault="00026DCE" w:rsidP="00026DC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A545E7">
        <w:rPr>
          <w:rFonts w:cstheme="minorHAnsi"/>
        </w:rPr>
        <w:t>ffect the right of an applicant</w:t>
      </w:r>
      <w:r>
        <w:rPr>
          <w:rFonts w:cstheme="minorHAnsi"/>
        </w:rPr>
        <w:t xml:space="preserve"> who is not Catholic to apply for and be admitted to a place at the school in accordance with the</w:t>
      </w:r>
      <w:r w:rsidR="008730DC">
        <w:rPr>
          <w:rFonts w:cstheme="minorHAnsi"/>
        </w:rPr>
        <w:t>se</w:t>
      </w:r>
      <w:r>
        <w:rPr>
          <w:rFonts w:cstheme="minorHAnsi"/>
        </w:rPr>
        <w:t xml:space="preserve"> admission arrangements.</w:t>
      </w:r>
    </w:p>
    <w:p w14:paraId="771F9F17" w14:textId="77777777" w:rsidR="00C677E0" w:rsidRPr="008455EB" w:rsidRDefault="00C677E0" w:rsidP="001463A7">
      <w:pPr>
        <w:spacing w:after="0" w:line="240" w:lineRule="auto"/>
        <w:jc w:val="both"/>
        <w:rPr>
          <w:rFonts w:cstheme="minorHAnsi"/>
        </w:rPr>
      </w:pPr>
    </w:p>
    <w:p w14:paraId="13273FFA" w14:textId="62151441"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8730DC">
        <w:rPr>
          <w:rFonts w:cstheme="minorHAnsi"/>
        </w:rPr>
        <w:t>Published Admission Number (“PAN”) at</w:t>
      </w:r>
      <w:r w:rsidR="008730DC" w:rsidRPr="008455EB">
        <w:rPr>
          <w:rFonts w:cstheme="minorHAnsi"/>
        </w:rPr>
        <w:t xml:space="preserve"> </w:t>
      </w:r>
      <w:r w:rsidR="008730DC" w:rsidRPr="008455EB">
        <w:rPr>
          <w:rFonts w:cstheme="minorHAnsi"/>
          <w:color w:val="FF0000"/>
        </w:rPr>
        <w:t>[Insert P</w:t>
      </w:r>
      <w:r w:rsidR="008730DC">
        <w:rPr>
          <w:rFonts w:cstheme="minorHAnsi"/>
          <w:color w:val="FF0000"/>
        </w:rPr>
        <w:t xml:space="preserve">ublished Admission Number] </w:t>
      </w:r>
      <w:r>
        <w:rPr>
          <w:rFonts w:cstheme="minorHAnsi"/>
        </w:rPr>
        <w:t xml:space="preserve">pupils to be admitted to </w:t>
      </w:r>
      <w:r w:rsidR="009A2F1A">
        <w:rPr>
          <w:rFonts w:cstheme="minorHAnsi"/>
        </w:rPr>
        <w:t>Year 7</w:t>
      </w:r>
      <w:r>
        <w:rPr>
          <w:rFonts w:cstheme="minorHAnsi"/>
        </w:rPr>
        <w:t xml:space="preserve"> in the school year which begins in September </w:t>
      </w:r>
      <w:r w:rsidR="008730DC">
        <w:rPr>
          <w:rFonts w:cstheme="minorHAnsi"/>
        </w:rPr>
        <w:t>2025</w:t>
      </w:r>
      <w:r w:rsidR="00C677E0" w:rsidRPr="008455EB">
        <w:rPr>
          <w:rFonts w:cstheme="minorHAnsi"/>
        </w:rPr>
        <w:t>.</w:t>
      </w:r>
      <w:r w:rsidR="008455EB" w:rsidRPr="008455EB">
        <w:rPr>
          <w:rFonts w:cstheme="minorHAnsi"/>
        </w:rPr>
        <w:t xml:space="preserve"> (See Note 1 below)</w:t>
      </w:r>
    </w:p>
    <w:p w14:paraId="63CE0ECB" w14:textId="77777777" w:rsidR="00C677E0" w:rsidRPr="008455EB" w:rsidRDefault="00C677E0" w:rsidP="001463A7">
      <w:pPr>
        <w:spacing w:after="0" w:line="240" w:lineRule="auto"/>
        <w:jc w:val="both"/>
        <w:rPr>
          <w:rFonts w:cstheme="minorHAnsi"/>
        </w:rPr>
      </w:pPr>
    </w:p>
    <w:p w14:paraId="731A6BB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1C2A47">
        <w:rPr>
          <w:rFonts w:cstheme="minorHAnsi"/>
        </w:rPr>
        <w:t xml:space="preserve">If there is oversubscription within a category, the governing body will give </w:t>
      </w:r>
      <w:r w:rsidR="001C2A47" w:rsidRPr="003A29D2">
        <w:rPr>
          <w:rFonts w:cstheme="minorHAnsi"/>
        </w:rPr>
        <w:t>priority firstly to children who will have a brother or sister</w:t>
      </w:r>
      <w:r w:rsidR="001C2A47">
        <w:rPr>
          <w:rFonts w:cstheme="minorHAnsi"/>
        </w:rPr>
        <w:t xml:space="preserve"> (see Note 4 below) attending </w:t>
      </w:r>
      <w:r w:rsidR="001C2A47">
        <w:rPr>
          <w:rFonts w:cstheme="minorHAnsi"/>
          <w:color w:val="FF0000"/>
        </w:rPr>
        <w:t xml:space="preserve">[Insert name of school] </w:t>
      </w:r>
      <w:r w:rsidR="001C2A47">
        <w:rPr>
          <w:rFonts w:cstheme="minorHAnsi"/>
        </w:rPr>
        <w:t>at the time of admission and then secondly to children living closest to the school determined by the shortest distance (see Note 6 below</w:t>
      </w:r>
      <w:r w:rsidR="00C677E0" w:rsidRPr="008455EB">
        <w:rPr>
          <w:rFonts w:cstheme="minorHAnsi"/>
        </w:rPr>
        <w:t>).</w:t>
      </w:r>
    </w:p>
    <w:p w14:paraId="57A25F5C" w14:textId="78835B37" w:rsidR="00C677E0" w:rsidRDefault="00C677E0" w:rsidP="001463A7">
      <w:pPr>
        <w:spacing w:after="0" w:line="240" w:lineRule="auto"/>
        <w:jc w:val="both"/>
        <w:rPr>
          <w:rFonts w:cstheme="minorHAnsi"/>
        </w:rPr>
      </w:pPr>
    </w:p>
    <w:p w14:paraId="4F2E904B" w14:textId="77777777" w:rsidR="00C13F4E" w:rsidRDefault="00C13F4E" w:rsidP="00C13F4E">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48626849" w14:textId="5C109A0F" w:rsidR="00C13F4E" w:rsidRDefault="00C13F4E" w:rsidP="00C13F4E">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7" w:history="1">
        <w:r>
          <w:rPr>
            <w:rStyle w:val="Hyperlink"/>
          </w:rPr>
          <w:t>https://www.birminghamdiocese.org.uk/boundary-map</w:t>
        </w:r>
      </w:hyperlink>
      <w:r>
        <w:rPr>
          <w:rFonts w:cstheme="minorHAnsi"/>
        </w:rPr>
        <w:t xml:space="preserve"> and will be applied to the admission arrangements for the academic year </w:t>
      </w:r>
      <w:r w:rsidR="008730DC">
        <w:rPr>
          <w:rFonts w:cstheme="minorHAnsi"/>
        </w:rPr>
        <w:t>2025</w:t>
      </w:r>
      <w:r>
        <w:rPr>
          <w:rFonts w:cstheme="minorHAnsi"/>
        </w:rPr>
        <w:t>/</w:t>
      </w:r>
      <w:r w:rsidR="008730DC">
        <w:rPr>
          <w:rFonts w:cstheme="minorHAnsi"/>
        </w:rPr>
        <w:t>2026</w:t>
      </w:r>
      <w:r>
        <w:rPr>
          <w:rFonts w:cstheme="minorHAnsi"/>
        </w:rPr>
        <w:t>.</w:t>
      </w:r>
    </w:p>
    <w:p w14:paraId="02478699" w14:textId="77777777" w:rsidR="00C13F4E" w:rsidRDefault="00C13F4E" w:rsidP="00C13F4E">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0D035967" w14:textId="77777777" w:rsidR="00C13F4E" w:rsidRDefault="00C13F4E" w:rsidP="00C13F4E">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4897247" w14:textId="77777777" w:rsidR="00C13F4E" w:rsidRDefault="00C13F4E" w:rsidP="00C13F4E">
      <w:pPr>
        <w:spacing w:after="0" w:line="240" w:lineRule="auto"/>
        <w:jc w:val="center"/>
        <w:rPr>
          <w:rFonts w:cstheme="minorHAnsi"/>
        </w:rPr>
      </w:pPr>
      <w:r>
        <w:rPr>
          <w:rFonts w:cstheme="minorHAnsi"/>
        </w:rPr>
        <w:t>Oversubscription Criteria for Years 7 – 11</w:t>
      </w:r>
    </w:p>
    <w:p w14:paraId="37F1DE8F" w14:textId="77777777" w:rsidR="00C13F4E" w:rsidRDefault="00C13F4E" w:rsidP="00C13F4E">
      <w:pPr>
        <w:spacing w:after="0" w:line="240" w:lineRule="auto"/>
        <w:jc w:val="center"/>
        <w:rPr>
          <w:rFonts w:cstheme="minorHAnsi"/>
        </w:rPr>
      </w:pPr>
    </w:p>
    <w:p w14:paraId="54F3D729" w14:textId="5A70B88B" w:rsidR="00C13F4E" w:rsidRDefault="00C13F4E" w:rsidP="00C13F4E">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730DC">
        <w:rPr>
          <w:rFonts w:cstheme="minorHAnsi"/>
          <w:color w:val="00B050"/>
        </w:rPr>
        <w:t>2024</w:t>
      </w:r>
      <w:r>
        <w:rPr>
          <w:rFonts w:cstheme="minorHAnsi"/>
          <w:color w:val="00B050"/>
        </w:rPr>
        <w:t>/</w:t>
      </w:r>
      <w:r w:rsidR="008730D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7F33ED83" w14:textId="77777777" w:rsidR="007B5BC1" w:rsidRPr="008455EB" w:rsidRDefault="007B5BC1" w:rsidP="00C677E0">
      <w:pPr>
        <w:spacing w:after="0" w:line="240" w:lineRule="auto"/>
        <w:jc w:val="center"/>
        <w:rPr>
          <w:rFonts w:cstheme="minorHAnsi"/>
        </w:rPr>
      </w:pPr>
    </w:p>
    <w:p w14:paraId="062BA8B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09F7D82" wp14:editId="319EE2C8">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A1F797"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3F50EBC" w14:textId="77777777" w:rsidR="009A2F1A" w:rsidRPr="008455EB" w:rsidRDefault="009A2F1A" w:rsidP="009A2F1A">
      <w:pPr>
        <w:spacing w:after="0" w:line="240" w:lineRule="auto"/>
        <w:ind w:left="284" w:hanging="284"/>
        <w:jc w:val="both"/>
        <w:rPr>
          <w:rFonts w:cstheme="minorHAnsi"/>
          <w:color w:val="0070C0"/>
        </w:rPr>
      </w:pPr>
    </w:p>
    <w:p w14:paraId="7B432559" w14:textId="77777777" w:rsidR="009A2F1A"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59FCCC7A" w14:textId="77777777" w:rsidR="009A2F1A" w:rsidRPr="00C33AE8" w:rsidRDefault="009A2F1A" w:rsidP="009A2F1A">
      <w:pPr>
        <w:spacing w:after="0" w:line="240" w:lineRule="auto"/>
        <w:jc w:val="both"/>
        <w:rPr>
          <w:rFonts w:cstheme="minorHAnsi"/>
          <w:color w:val="0070C0"/>
        </w:rPr>
      </w:pPr>
    </w:p>
    <w:p w14:paraId="523D5BFB"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16FE8919" w14:textId="77777777" w:rsidR="009A2F1A" w:rsidRPr="008455EB" w:rsidRDefault="009A2F1A" w:rsidP="009A2F1A">
      <w:pPr>
        <w:pStyle w:val="ListParagraph"/>
        <w:ind w:left="284" w:hanging="284"/>
        <w:rPr>
          <w:rFonts w:cstheme="minorHAnsi"/>
          <w:color w:val="0070C0"/>
        </w:rPr>
      </w:pPr>
    </w:p>
    <w:p w14:paraId="3DDE408D"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76EE48E" wp14:editId="3442E38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B7007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25F2B1B" w14:textId="77777777" w:rsidR="009A2F1A" w:rsidRPr="008455EB" w:rsidRDefault="009A2F1A" w:rsidP="009A2F1A">
      <w:pPr>
        <w:pStyle w:val="ListParagraph"/>
        <w:ind w:left="284" w:hanging="284"/>
        <w:rPr>
          <w:rFonts w:cstheme="minorHAnsi"/>
          <w:color w:val="0070C0"/>
        </w:rPr>
      </w:pPr>
    </w:p>
    <w:p w14:paraId="68056207"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2F2910">
        <w:rPr>
          <w:rFonts w:cstheme="minorHAnsi"/>
          <w:color w:val="0070C0"/>
        </w:rPr>
        <w:t>e</w:t>
      </w:r>
      <w:r>
        <w:rPr>
          <w:rFonts w:cstheme="minorHAnsi"/>
          <w:color w:val="0070C0"/>
        </w:rPr>
        <w:t xml:space="preserve"> 5 below)</w:t>
      </w:r>
    </w:p>
    <w:p w14:paraId="318EA1BA" w14:textId="77777777" w:rsidR="009A2F1A" w:rsidRPr="008455EB" w:rsidRDefault="009A2F1A" w:rsidP="009A2F1A">
      <w:pPr>
        <w:pStyle w:val="ListParagraph"/>
        <w:ind w:left="284" w:hanging="284"/>
        <w:rPr>
          <w:rFonts w:cstheme="minorHAnsi"/>
          <w:color w:val="0070C0"/>
        </w:rPr>
      </w:pPr>
    </w:p>
    <w:p w14:paraId="47DF27B9" w14:textId="77777777" w:rsidR="009A2F1A" w:rsidRPr="008455EB" w:rsidRDefault="009A2F1A" w:rsidP="009A2F1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5703C52A" w14:textId="77777777" w:rsidR="00740A3B" w:rsidRPr="008455EB" w:rsidRDefault="00740A3B" w:rsidP="00740A3B">
      <w:pPr>
        <w:spacing w:after="0" w:line="240" w:lineRule="auto"/>
        <w:jc w:val="both"/>
        <w:rPr>
          <w:rFonts w:cstheme="minorHAnsi"/>
          <w:color w:val="0070C0"/>
        </w:rPr>
      </w:pPr>
    </w:p>
    <w:p w14:paraId="46AFB7B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6490DAB6" w14:textId="77777777" w:rsidR="008730DC" w:rsidRDefault="008730DC" w:rsidP="008730D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42364B1" w14:textId="77777777" w:rsidR="008730DC" w:rsidRPr="00804882" w:rsidRDefault="008730DC" w:rsidP="008730D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62EF1518" w14:textId="77777777" w:rsidR="00791994" w:rsidRPr="008455EB" w:rsidRDefault="00791994" w:rsidP="00740A3B">
      <w:pPr>
        <w:spacing w:after="0" w:line="240" w:lineRule="auto"/>
        <w:jc w:val="both"/>
        <w:rPr>
          <w:rFonts w:cstheme="minorHAnsi"/>
        </w:rPr>
      </w:pPr>
    </w:p>
    <w:p w14:paraId="0909368E"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417E8A3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E89A618" w14:textId="065444EE" w:rsidR="008B6135" w:rsidRDefault="008B6135" w:rsidP="008B6135">
      <w:pPr>
        <w:spacing w:after="0" w:line="240" w:lineRule="auto"/>
        <w:jc w:val="both"/>
        <w:rPr>
          <w:rFonts w:cstheme="minorHAnsi"/>
        </w:rPr>
      </w:pPr>
      <w:r>
        <w:rPr>
          <w:rFonts w:cstheme="minorHAnsi"/>
        </w:rPr>
        <w:lastRenderedPageBreak/>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8730DC">
        <w:rPr>
          <w:rFonts w:cstheme="minorHAnsi"/>
        </w:rPr>
        <w:t>may</w:t>
      </w:r>
      <w:r>
        <w:rPr>
          <w:rFonts w:cstheme="minorHAnsi"/>
        </w:rPr>
        <w:t xml:space="preserve"> affect the criteria that your child is placed into, which </w:t>
      </w:r>
      <w:r w:rsidR="008730DC">
        <w:rPr>
          <w:rFonts w:cstheme="minorHAnsi"/>
        </w:rPr>
        <w:t>may</w:t>
      </w:r>
      <w:r>
        <w:rPr>
          <w:rFonts w:cstheme="minorHAnsi"/>
        </w:rPr>
        <w:t xml:space="preserve"> affect your child’s chance of being offered a place at this school.</w:t>
      </w:r>
    </w:p>
    <w:p w14:paraId="56B5BC21" w14:textId="3205AF50" w:rsidR="00B740D6" w:rsidRDefault="00B740D6" w:rsidP="00B740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E7280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064B0C3" w14:textId="77777777" w:rsidR="000951E2" w:rsidRDefault="000951E2" w:rsidP="00740A3B">
      <w:pPr>
        <w:spacing w:after="0" w:line="240" w:lineRule="auto"/>
        <w:jc w:val="both"/>
        <w:rPr>
          <w:rFonts w:cstheme="minorHAnsi"/>
          <w:b/>
        </w:rPr>
      </w:pPr>
    </w:p>
    <w:p w14:paraId="11DE21DA"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19EC08A7" w14:textId="38C2B1B2" w:rsidR="002A54C3" w:rsidRDefault="002A54C3" w:rsidP="002A54C3">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8730DC">
        <w:t xml:space="preserve">who </w:t>
      </w:r>
      <w:r>
        <w:t>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0F14BA93" w14:textId="77777777" w:rsidR="002A54C3" w:rsidRDefault="002A54C3" w:rsidP="002A54C3">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B078D59" w14:textId="77777777" w:rsidR="00880BCE" w:rsidRPr="008455EB" w:rsidRDefault="00880BCE" w:rsidP="00880BCE">
      <w:pPr>
        <w:pStyle w:val="BodyText2"/>
        <w:ind w:left="0"/>
        <w:rPr>
          <w:rFonts w:cstheme="minorHAnsi"/>
        </w:rPr>
      </w:pPr>
    </w:p>
    <w:p w14:paraId="4BC67A4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5FA99C1" w14:textId="77777777" w:rsidR="00F51531" w:rsidRDefault="00F51531" w:rsidP="00F51531">
      <w:pPr>
        <w:spacing w:after="0" w:line="240" w:lineRule="auto"/>
        <w:jc w:val="both"/>
        <w:rPr>
          <w:rFonts w:cstheme="minorHAnsi"/>
        </w:rPr>
      </w:pPr>
      <w:r>
        <w:rPr>
          <w:rFonts w:cstheme="minorHAnsi"/>
        </w:rPr>
        <w:t>For all applicants the definition of a brother or sister is:</w:t>
      </w:r>
    </w:p>
    <w:p w14:paraId="49E94539" w14:textId="77777777" w:rsidR="00F51531" w:rsidRDefault="00F51531" w:rsidP="00F51531">
      <w:pPr>
        <w:pStyle w:val="ListParagraph"/>
        <w:numPr>
          <w:ilvl w:val="0"/>
          <w:numId w:val="13"/>
        </w:numPr>
        <w:spacing w:after="0" w:line="240" w:lineRule="auto"/>
        <w:jc w:val="both"/>
        <w:rPr>
          <w:rFonts w:cstheme="minorHAnsi"/>
        </w:rPr>
      </w:pPr>
      <w:r>
        <w:rPr>
          <w:rFonts w:cstheme="minorHAnsi"/>
        </w:rPr>
        <w:t>A brother or sister sharing the same parents</w:t>
      </w:r>
    </w:p>
    <w:p w14:paraId="151179D2" w14:textId="77777777" w:rsidR="00F51531" w:rsidRDefault="00F51531" w:rsidP="00F51531">
      <w:pPr>
        <w:pStyle w:val="ListParagraph"/>
        <w:numPr>
          <w:ilvl w:val="0"/>
          <w:numId w:val="13"/>
        </w:numPr>
        <w:spacing w:after="0" w:line="240" w:lineRule="auto"/>
        <w:jc w:val="both"/>
        <w:rPr>
          <w:rFonts w:cstheme="minorHAnsi"/>
        </w:rPr>
      </w:pPr>
      <w:r>
        <w:rPr>
          <w:rFonts w:cstheme="minorHAnsi"/>
        </w:rPr>
        <w:t>A half-brother or half-sister, where two children share one common parent</w:t>
      </w:r>
    </w:p>
    <w:p w14:paraId="5A7B2629" w14:textId="5949E22E" w:rsidR="00F51531" w:rsidRDefault="00F51531" w:rsidP="00F51531">
      <w:pPr>
        <w:pStyle w:val="ListParagraph"/>
        <w:numPr>
          <w:ilvl w:val="0"/>
          <w:numId w:val="13"/>
        </w:numPr>
        <w:spacing w:after="0" w:line="240" w:lineRule="auto"/>
        <w:jc w:val="both"/>
        <w:rPr>
          <w:rFonts w:cstheme="minorHAnsi"/>
        </w:rPr>
      </w:pPr>
      <w:r>
        <w:rPr>
          <w:rFonts w:cstheme="minorHAnsi"/>
        </w:rPr>
        <w:t xml:space="preserve">A step-brother or step-sister, where two children are related by a parents’ marriage </w:t>
      </w:r>
      <w:r w:rsidR="0058309F">
        <w:rPr>
          <w:rFonts w:cstheme="minorHAnsi"/>
        </w:rPr>
        <w:t xml:space="preserve">or civil partnership </w:t>
      </w:r>
      <w:r>
        <w:rPr>
          <w:rFonts w:cstheme="minorHAnsi"/>
        </w:rPr>
        <w:t>or where they are unrelated but their parents are living as partners.</w:t>
      </w:r>
    </w:p>
    <w:p w14:paraId="4173C790" w14:textId="77777777" w:rsidR="00F51531" w:rsidRDefault="00F51531" w:rsidP="00F51531">
      <w:pPr>
        <w:pStyle w:val="ListParagraph"/>
        <w:numPr>
          <w:ilvl w:val="0"/>
          <w:numId w:val="13"/>
        </w:numPr>
        <w:spacing w:after="0" w:line="240" w:lineRule="auto"/>
        <w:jc w:val="both"/>
        <w:rPr>
          <w:rFonts w:cstheme="minorHAnsi"/>
        </w:rPr>
      </w:pPr>
      <w:r>
        <w:rPr>
          <w:rFonts w:cstheme="minorHAnsi"/>
        </w:rPr>
        <w:t>Adopted or fostered children</w:t>
      </w:r>
    </w:p>
    <w:p w14:paraId="11BBC2E5" w14:textId="77777777" w:rsidR="00F51531" w:rsidRDefault="00F51531" w:rsidP="00F51531">
      <w:pPr>
        <w:spacing w:after="0" w:line="240" w:lineRule="auto"/>
        <w:jc w:val="both"/>
        <w:rPr>
          <w:rFonts w:cstheme="minorHAnsi"/>
        </w:rPr>
      </w:pPr>
      <w:r>
        <w:rPr>
          <w:rFonts w:cstheme="minorHAnsi"/>
        </w:rPr>
        <w:t>The children must be living permanently in the same household</w:t>
      </w:r>
    </w:p>
    <w:p w14:paraId="1460AFC1" w14:textId="77777777" w:rsidR="006640A2" w:rsidRPr="008455EB" w:rsidRDefault="006640A2" w:rsidP="00791994">
      <w:pPr>
        <w:spacing w:after="0" w:line="240" w:lineRule="auto"/>
        <w:jc w:val="both"/>
        <w:rPr>
          <w:rFonts w:cstheme="minorHAnsi"/>
        </w:rPr>
      </w:pPr>
    </w:p>
    <w:p w14:paraId="5C433969" w14:textId="77777777" w:rsidR="009A2F1A" w:rsidRDefault="009A2F1A" w:rsidP="009A2F1A">
      <w:pPr>
        <w:spacing w:after="0" w:line="240" w:lineRule="auto"/>
        <w:jc w:val="both"/>
        <w:rPr>
          <w:rFonts w:cstheme="minorHAnsi"/>
          <w:b/>
        </w:rPr>
      </w:pPr>
      <w:r>
        <w:rPr>
          <w:rFonts w:cstheme="minorHAnsi"/>
          <w:b/>
        </w:rPr>
        <w:t>Note 5</w:t>
      </w:r>
    </w:p>
    <w:p w14:paraId="19FE47C4" w14:textId="77777777" w:rsidR="009A2F1A" w:rsidRDefault="009A2F1A" w:rsidP="009A2F1A">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B13DCC8" w14:textId="77777777" w:rsidR="009A2F1A" w:rsidRPr="00E73205" w:rsidRDefault="009A2F1A" w:rsidP="009A2F1A">
      <w:pPr>
        <w:spacing w:after="0" w:line="240" w:lineRule="auto"/>
        <w:jc w:val="both"/>
        <w:rPr>
          <w:rFonts w:cstheme="minorHAnsi"/>
          <w:color w:val="FF0000"/>
        </w:rPr>
      </w:pPr>
      <w:r>
        <w:rPr>
          <w:rFonts w:cstheme="minorHAnsi"/>
          <w:color w:val="FF0000"/>
        </w:rPr>
        <w:t>[Insert the names of the school’s official feeder schools]</w:t>
      </w:r>
    </w:p>
    <w:p w14:paraId="5409AF6F" w14:textId="77777777" w:rsidR="009A2F1A" w:rsidRDefault="009A2F1A" w:rsidP="009A2F1A">
      <w:pPr>
        <w:spacing w:after="0" w:line="240" w:lineRule="auto"/>
        <w:jc w:val="both"/>
        <w:rPr>
          <w:rFonts w:cstheme="minorHAnsi"/>
          <w:b/>
        </w:rPr>
      </w:pPr>
    </w:p>
    <w:p w14:paraId="129C19CE" w14:textId="77777777" w:rsidR="009A2F1A" w:rsidRPr="008455EB" w:rsidRDefault="009A2F1A" w:rsidP="009A2F1A">
      <w:pPr>
        <w:spacing w:after="0" w:line="240" w:lineRule="auto"/>
        <w:jc w:val="both"/>
        <w:rPr>
          <w:rFonts w:cstheme="minorHAnsi"/>
          <w:b/>
        </w:rPr>
      </w:pPr>
      <w:r w:rsidRPr="008455EB">
        <w:rPr>
          <w:rFonts w:cstheme="minorHAnsi"/>
          <w:b/>
        </w:rPr>
        <w:t xml:space="preserve">Note </w:t>
      </w:r>
      <w:r>
        <w:rPr>
          <w:rFonts w:cstheme="minorHAnsi"/>
          <w:b/>
        </w:rPr>
        <w:t>6</w:t>
      </w:r>
    </w:p>
    <w:p w14:paraId="0996BD92" w14:textId="77777777" w:rsidR="00C6704A" w:rsidRPr="008455EB" w:rsidRDefault="00C6704A" w:rsidP="00791994">
      <w:pPr>
        <w:spacing w:after="0" w:line="240" w:lineRule="auto"/>
        <w:jc w:val="both"/>
        <w:rPr>
          <w:rFonts w:cstheme="minorHAnsi"/>
        </w:rPr>
      </w:pPr>
      <w:r w:rsidRPr="008455EB">
        <w:rPr>
          <w:rFonts w:cstheme="minorHAnsi"/>
        </w:rPr>
        <w:t xml:space="preserve">Distances are </w:t>
      </w:r>
      <w:r w:rsidR="000041A8">
        <w:rPr>
          <w:rFonts w:cstheme="minorHAnsi"/>
        </w:rPr>
        <w:t>measured in a straight line</w:t>
      </w:r>
      <w:r w:rsidRPr="008455EB">
        <w:rPr>
          <w:rFonts w:cstheme="minorHAnsi"/>
        </w:rPr>
        <w:t xml:space="preserve"> </w:t>
      </w:r>
      <w:r w:rsidR="002C15A2">
        <w:rPr>
          <w:rFonts w:cstheme="minorHAnsi"/>
        </w:rPr>
        <w:t xml:space="preserve">using the </w:t>
      </w:r>
      <w:proofErr w:type="spellStart"/>
      <w:r w:rsidR="002C15A2">
        <w:rPr>
          <w:rFonts w:cstheme="minorHAnsi"/>
        </w:rPr>
        <w:t>GeoCode</w:t>
      </w:r>
      <w:proofErr w:type="spellEnd"/>
      <w:r w:rsidR="002C15A2">
        <w:rPr>
          <w:rFonts w:cstheme="minorHAnsi"/>
        </w:rPr>
        <w:t xml:space="preserve"> Points for each property and the </w:t>
      </w:r>
      <w:proofErr w:type="spellStart"/>
      <w:r w:rsidR="002C15A2">
        <w:rPr>
          <w:rFonts w:cstheme="minorHAnsi"/>
        </w:rPr>
        <w:t>GeoCode</w:t>
      </w:r>
      <w:proofErr w:type="spellEnd"/>
      <w:r w:rsidR="002C15A2">
        <w:rPr>
          <w:rFonts w:cstheme="minorHAnsi"/>
        </w:rPr>
        <w:t xml:space="preserve"> point for the school.  The Local Authority uses a software package called </w:t>
      </w:r>
      <w:proofErr w:type="spellStart"/>
      <w:r w:rsidR="002C15A2">
        <w:rPr>
          <w:rFonts w:cstheme="minorHAnsi"/>
        </w:rPr>
        <w:t>Arcview</w:t>
      </w:r>
      <w:proofErr w:type="spellEnd"/>
      <w:r w:rsidR="002C15A2">
        <w:rPr>
          <w:rFonts w:cstheme="minorHAnsi"/>
        </w:rPr>
        <w:t xml:space="preserve"> GIS to determine distance.  Ordnance Survey supplies the coordinates that are used to plot an address within this system.</w:t>
      </w:r>
    </w:p>
    <w:p w14:paraId="76F33352" w14:textId="77777777" w:rsidR="00C6704A" w:rsidRPr="008455EB" w:rsidRDefault="00C6704A" w:rsidP="00791994">
      <w:pPr>
        <w:spacing w:after="0" w:line="240" w:lineRule="auto"/>
        <w:jc w:val="both"/>
        <w:rPr>
          <w:rFonts w:cstheme="minorHAnsi"/>
        </w:rPr>
      </w:pPr>
    </w:p>
    <w:p w14:paraId="6B04D436"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34E0C89"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t>
      </w:r>
      <w:r w:rsidR="002C15A2">
        <w:rPr>
          <w:rFonts w:cstheme="minorHAnsi"/>
        </w:rPr>
        <w:t>allocate the final place by random selection (lottery).  Someone totally independent of Worcestershire’s Children’s Services will supervise this process.</w:t>
      </w:r>
    </w:p>
    <w:p w14:paraId="5443B36B" w14:textId="77777777" w:rsidR="005A0015" w:rsidRPr="008455EB" w:rsidRDefault="005A0015" w:rsidP="00791994">
      <w:pPr>
        <w:spacing w:after="0" w:line="240" w:lineRule="auto"/>
        <w:jc w:val="both"/>
        <w:rPr>
          <w:rFonts w:cstheme="minorHAnsi"/>
        </w:rPr>
      </w:pPr>
    </w:p>
    <w:p w14:paraId="4446ECEF" w14:textId="2F199D31" w:rsidR="005A0015" w:rsidRPr="008455EB" w:rsidRDefault="006466B9" w:rsidP="00791994">
      <w:pPr>
        <w:spacing w:after="0" w:line="240" w:lineRule="auto"/>
        <w:jc w:val="both"/>
        <w:rPr>
          <w:rFonts w:cstheme="minorHAnsi"/>
        </w:rPr>
      </w:pPr>
      <w:r>
        <w:rPr>
          <w:rFonts w:cstheme="minorHAnsi"/>
        </w:rPr>
        <w:lastRenderedPageBreak/>
        <w:t xml:space="preserve">The governing body will, where </w:t>
      </w:r>
      <w:r w:rsidR="008730DC">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6FFC573A" w14:textId="77777777" w:rsidR="00413612" w:rsidRPr="008455EB" w:rsidRDefault="00413612" w:rsidP="00791994">
      <w:pPr>
        <w:spacing w:after="0" w:line="240" w:lineRule="auto"/>
        <w:jc w:val="both"/>
        <w:rPr>
          <w:rFonts w:cstheme="minorHAnsi"/>
        </w:rPr>
      </w:pPr>
    </w:p>
    <w:p w14:paraId="061BDBDF" w14:textId="77777777" w:rsidR="00885138" w:rsidRDefault="00885138" w:rsidP="00885138">
      <w:pPr>
        <w:spacing w:after="0" w:line="240" w:lineRule="auto"/>
        <w:jc w:val="both"/>
        <w:rPr>
          <w:rFonts w:cstheme="minorHAnsi"/>
        </w:rPr>
      </w:pPr>
      <w:bookmarkStart w:id="0" w:name="_Hlk9420856"/>
      <w:r>
        <w:rPr>
          <w:rFonts w:cstheme="minorHAnsi"/>
        </w:rPr>
        <w:t>A child’s home address refers to the address where the child usually lives with a parent or carer, will be the address provided in the Local Authority’s Common Application Form and is either:</w:t>
      </w:r>
    </w:p>
    <w:p w14:paraId="75CEBD38" w14:textId="77777777" w:rsidR="00885138" w:rsidRDefault="00885138" w:rsidP="00885138">
      <w:pPr>
        <w:pStyle w:val="ListParagraph"/>
        <w:numPr>
          <w:ilvl w:val="0"/>
          <w:numId w:val="12"/>
        </w:numPr>
        <w:spacing w:after="0" w:line="240" w:lineRule="auto"/>
        <w:jc w:val="both"/>
        <w:rPr>
          <w:rFonts w:cstheme="minorHAnsi"/>
        </w:rPr>
      </w:pPr>
      <w:r>
        <w:rPr>
          <w:rFonts w:cstheme="minorHAnsi"/>
        </w:rPr>
        <w:t>Owned by the child’s parent(s)</w:t>
      </w:r>
    </w:p>
    <w:p w14:paraId="173E0AED" w14:textId="77777777" w:rsidR="00885138" w:rsidRDefault="00885138" w:rsidP="00885138">
      <w:pPr>
        <w:pStyle w:val="ListParagraph"/>
        <w:numPr>
          <w:ilvl w:val="0"/>
          <w:numId w:val="12"/>
        </w:numPr>
        <w:spacing w:after="0" w:line="240" w:lineRule="auto"/>
        <w:jc w:val="both"/>
        <w:rPr>
          <w:rFonts w:cstheme="minorHAnsi"/>
        </w:rPr>
      </w:pPr>
      <w:r>
        <w:rPr>
          <w:rFonts w:cstheme="minorHAnsi"/>
        </w:rPr>
        <w:t>Leased to or rented by the child’s parent(s) under lease or written rental agreement</w:t>
      </w:r>
    </w:p>
    <w:p w14:paraId="4235EA0F" w14:textId="296111A0" w:rsidR="00885138" w:rsidRDefault="00885138" w:rsidP="00885138">
      <w:pPr>
        <w:spacing w:after="0" w:line="240" w:lineRule="auto"/>
        <w:jc w:val="both"/>
        <w:rPr>
          <w:rFonts w:cstheme="minorHAnsi"/>
        </w:rPr>
      </w:pPr>
      <w:r>
        <w:rPr>
          <w:rFonts w:cstheme="minorHAnsi"/>
        </w:rPr>
        <w:t>Evidence of ownership or rental agreement may be required.</w:t>
      </w:r>
    </w:p>
    <w:p w14:paraId="0BEDE83E" w14:textId="77777777" w:rsidR="00885138" w:rsidRDefault="00885138" w:rsidP="00885138">
      <w:pPr>
        <w:spacing w:after="0" w:line="240" w:lineRule="auto"/>
        <w:jc w:val="both"/>
        <w:rPr>
          <w:rFonts w:cstheme="minorHAnsi"/>
        </w:rPr>
      </w:pPr>
    </w:p>
    <w:p w14:paraId="48F974E0" w14:textId="77777777" w:rsidR="00880BCE" w:rsidRDefault="00880BCE" w:rsidP="00880BC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5058327" w14:textId="77777777" w:rsidR="00880BCE" w:rsidRPr="008455EB" w:rsidRDefault="00880BCE" w:rsidP="00880BCE">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F853779" w14:textId="77777777" w:rsidR="00413612" w:rsidRPr="008455EB" w:rsidRDefault="00413612" w:rsidP="00413612">
      <w:pPr>
        <w:spacing w:after="0" w:line="240" w:lineRule="auto"/>
        <w:jc w:val="both"/>
        <w:rPr>
          <w:rFonts w:cstheme="minorHAnsi"/>
        </w:rPr>
      </w:pPr>
    </w:p>
    <w:p w14:paraId="7700202C" w14:textId="77777777" w:rsidR="008730DC" w:rsidRDefault="008730DC" w:rsidP="008730DC">
      <w:pPr>
        <w:spacing w:after="0" w:line="240" w:lineRule="auto"/>
        <w:jc w:val="both"/>
        <w:rPr>
          <w:rFonts w:cstheme="minorHAnsi"/>
          <w:bCs/>
        </w:rPr>
      </w:pPr>
      <w:r w:rsidRPr="00E459CF">
        <w:rPr>
          <w:rFonts w:cstheme="minorHAnsi"/>
          <w:bCs/>
        </w:rPr>
        <w:t xml:space="preserve">The </w:t>
      </w:r>
      <w:r w:rsidRPr="00DA1625">
        <w:rPr>
          <w:rFonts w:cstheme="minorHAnsi"/>
        </w:rPr>
        <w:t>g</w:t>
      </w:r>
      <w:r>
        <w:rPr>
          <w:rFonts w:cstheme="minorHAnsi"/>
        </w:rPr>
        <w:t>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72828F07" w14:textId="77777777" w:rsidR="00E512B1" w:rsidRDefault="00E512B1" w:rsidP="00413612">
      <w:pPr>
        <w:spacing w:after="0" w:line="240" w:lineRule="auto"/>
        <w:jc w:val="both"/>
        <w:rPr>
          <w:rFonts w:cstheme="minorHAnsi"/>
          <w:b/>
        </w:rPr>
      </w:pPr>
    </w:p>
    <w:p w14:paraId="15B5E932"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BFDB2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9A2F1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21469B7E" w14:textId="77777777" w:rsidR="00075FB7" w:rsidRPr="008455EB" w:rsidRDefault="00075FB7" w:rsidP="00413612">
      <w:pPr>
        <w:spacing w:after="0" w:line="240" w:lineRule="auto"/>
        <w:jc w:val="both"/>
        <w:rPr>
          <w:rFonts w:cstheme="minorHAnsi"/>
        </w:rPr>
      </w:pPr>
    </w:p>
    <w:p w14:paraId="2CC7F93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B118B7" w14:textId="77777777" w:rsidR="00075FB7" w:rsidRPr="008455EB" w:rsidRDefault="00075FB7" w:rsidP="00413612">
      <w:pPr>
        <w:spacing w:after="0" w:line="240" w:lineRule="auto"/>
        <w:jc w:val="both"/>
        <w:rPr>
          <w:rFonts w:cstheme="minorHAnsi"/>
        </w:rPr>
      </w:pPr>
    </w:p>
    <w:p w14:paraId="3B0DD483"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C9E69A1" w14:textId="77777777" w:rsidR="00075FB7" w:rsidRPr="008455EB" w:rsidRDefault="00075FB7" w:rsidP="00413612">
      <w:pPr>
        <w:spacing w:after="0" w:line="240" w:lineRule="auto"/>
        <w:jc w:val="both"/>
        <w:rPr>
          <w:rFonts w:cstheme="minorHAnsi"/>
        </w:rPr>
      </w:pPr>
    </w:p>
    <w:p w14:paraId="0446F6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162720F" w14:textId="77777777" w:rsidR="00075FB7" w:rsidRPr="008455EB" w:rsidRDefault="00075FB7" w:rsidP="00413612">
      <w:pPr>
        <w:spacing w:after="0" w:line="240" w:lineRule="auto"/>
        <w:jc w:val="both"/>
        <w:rPr>
          <w:rFonts w:cstheme="minorHAnsi"/>
        </w:rPr>
      </w:pPr>
    </w:p>
    <w:p w14:paraId="28BE7DBF" w14:textId="3850067B"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9A2F1A">
        <w:rPr>
          <w:rFonts w:cstheme="minorHAnsi"/>
        </w:rPr>
        <w:t>Year 7</w:t>
      </w:r>
      <w:r w:rsidRPr="008455EB">
        <w:rPr>
          <w:rFonts w:cstheme="minorHAnsi"/>
        </w:rPr>
        <w:t xml:space="preserve"> in September </w:t>
      </w:r>
      <w:r w:rsidR="008730DC">
        <w:rPr>
          <w:rFonts w:cstheme="minorHAnsi"/>
        </w:rPr>
        <w:t>2026</w:t>
      </w:r>
      <w:r w:rsidRPr="008455EB">
        <w:rPr>
          <w:rFonts w:cstheme="minorHAnsi"/>
        </w:rPr>
        <w:t xml:space="preserve">, then the original application is withdrawn and the parents must submit a fresh application for </w:t>
      </w:r>
      <w:r w:rsidR="009A2F1A">
        <w:rPr>
          <w:rFonts w:cstheme="minorHAnsi"/>
        </w:rPr>
        <w:t>Year 7</w:t>
      </w:r>
      <w:r w:rsidR="009A2F1A" w:rsidRPr="008455EB">
        <w:rPr>
          <w:rFonts w:cstheme="minorHAnsi"/>
        </w:rPr>
        <w:t xml:space="preserve"> </w:t>
      </w:r>
      <w:r w:rsidR="008730DC">
        <w:rPr>
          <w:rFonts w:cstheme="minorHAnsi"/>
        </w:rPr>
        <w:t>2026</w:t>
      </w:r>
      <w:r w:rsidRPr="008455EB">
        <w:rPr>
          <w:rFonts w:cstheme="minorHAnsi"/>
        </w:rPr>
        <w:t xml:space="preserve"> when applications open in the autumn term of </w:t>
      </w:r>
      <w:r w:rsidR="008730DC">
        <w:rPr>
          <w:rFonts w:cstheme="minorHAnsi"/>
        </w:rPr>
        <w:t>2025</w:t>
      </w:r>
      <w:r w:rsidRPr="008455EB">
        <w:rPr>
          <w:rFonts w:cstheme="minorHAnsi"/>
        </w:rPr>
        <w:t xml:space="preserve">.  Please note that parents only have the right to re-apply for a place.  Where the Governing Body agrees to consider an application for </w:t>
      </w:r>
      <w:r w:rsidR="009A2F1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2EEAC920" w14:textId="77777777" w:rsidR="005C79C6" w:rsidRPr="008455EB" w:rsidRDefault="005C79C6" w:rsidP="00413612">
      <w:pPr>
        <w:spacing w:after="0" w:line="240" w:lineRule="auto"/>
        <w:jc w:val="both"/>
        <w:rPr>
          <w:rFonts w:cstheme="minorHAnsi"/>
        </w:rPr>
      </w:pPr>
    </w:p>
    <w:p w14:paraId="0032A812" w14:textId="77777777" w:rsidR="005C79C6" w:rsidRPr="008455EB" w:rsidRDefault="005C79C6" w:rsidP="00413612">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32666D0B" w14:textId="77777777" w:rsidR="005C79C6" w:rsidRPr="008455EB" w:rsidRDefault="008730D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E7202CF" w14:textId="77777777" w:rsidR="005C79C6" w:rsidRPr="008455EB" w:rsidRDefault="005C79C6" w:rsidP="00413612">
      <w:pPr>
        <w:spacing w:after="0" w:line="240" w:lineRule="auto"/>
        <w:jc w:val="both"/>
        <w:rPr>
          <w:rFonts w:cstheme="minorHAnsi"/>
        </w:rPr>
      </w:pPr>
    </w:p>
    <w:p w14:paraId="16E28FD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CB45637"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D5C372C" w14:textId="77777777" w:rsidR="00982FA8" w:rsidRPr="008455EB" w:rsidRDefault="00982FA8" w:rsidP="00413612">
      <w:pPr>
        <w:spacing w:after="0" w:line="240" w:lineRule="auto"/>
        <w:jc w:val="both"/>
        <w:rPr>
          <w:rFonts w:cstheme="minorHAnsi"/>
        </w:rPr>
      </w:pPr>
    </w:p>
    <w:p w14:paraId="55BD7FDB"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61DECB8C" w14:textId="77777777" w:rsidR="00982FA8" w:rsidRPr="008455EB" w:rsidRDefault="00982FA8" w:rsidP="00413612">
      <w:pPr>
        <w:spacing w:after="0" w:line="240" w:lineRule="auto"/>
        <w:jc w:val="both"/>
        <w:rPr>
          <w:rFonts w:cstheme="minorHAnsi"/>
        </w:rPr>
      </w:pPr>
    </w:p>
    <w:p w14:paraId="3B33B5A4"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9CC311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39850BE3" w14:textId="77777777" w:rsidR="00523B33" w:rsidRPr="008455EB" w:rsidRDefault="00523B33" w:rsidP="00413612">
      <w:pPr>
        <w:spacing w:after="0" w:line="240" w:lineRule="auto"/>
        <w:jc w:val="both"/>
        <w:rPr>
          <w:rFonts w:cstheme="minorHAnsi"/>
        </w:rPr>
      </w:pPr>
    </w:p>
    <w:p w14:paraId="4025E1F3"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085A02FE" w14:textId="7BACFE71" w:rsidR="00D4334B" w:rsidRDefault="00D4334B" w:rsidP="00D4334B">
      <w:pPr>
        <w:spacing w:after="0" w:line="240" w:lineRule="auto"/>
        <w:jc w:val="both"/>
        <w:rPr>
          <w:rFonts w:cstheme="minorHAnsi"/>
        </w:rPr>
      </w:pPr>
      <w:r>
        <w:rPr>
          <w:rFonts w:cstheme="minorHAnsi"/>
        </w:rPr>
        <w:t>Late applications will be dealt with in accordance with the Local Authority’s co-ordinated admissions scheme.  This states that late applications received between 1</w:t>
      </w:r>
      <w:r w:rsidRPr="00D4334B">
        <w:rPr>
          <w:rFonts w:cstheme="minorHAnsi"/>
          <w:vertAlign w:val="superscript"/>
        </w:rPr>
        <w:t>st</w:t>
      </w:r>
      <w:r>
        <w:rPr>
          <w:rFonts w:cstheme="minorHAnsi"/>
        </w:rPr>
        <w:t xml:space="preserve"> November </w:t>
      </w:r>
      <w:r w:rsidR="008730DC">
        <w:rPr>
          <w:rFonts w:cstheme="minorHAnsi"/>
        </w:rPr>
        <w:t>2024</w:t>
      </w:r>
      <w:r>
        <w:rPr>
          <w:rFonts w:cstheme="minorHAnsi"/>
        </w:rPr>
        <w:t xml:space="preserve"> and 31</w:t>
      </w:r>
      <w:r w:rsidRPr="00D4334B">
        <w:rPr>
          <w:rFonts w:cstheme="minorHAnsi"/>
          <w:vertAlign w:val="superscript"/>
        </w:rPr>
        <w:t>st</w:t>
      </w:r>
      <w:r>
        <w:rPr>
          <w:rFonts w:cstheme="minorHAnsi"/>
        </w:rPr>
        <w:t xml:space="preserve"> January </w:t>
      </w:r>
      <w:r w:rsidR="008730DC">
        <w:rPr>
          <w:rFonts w:cstheme="minorHAnsi"/>
        </w:rPr>
        <w:t>2025</w:t>
      </w:r>
      <w:r>
        <w:rPr>
          <w:rFonts w:cstheme="minorHAnsi"/>
        </w:rPr>
        <w:t xml:space="preserve"> will be considered as being submitted on time only in the following circumstances:</w:t>
      </w:r>
    </w:p>
    <w:p w14:paraId="00318A57"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a family have just moved address.</w:t>
      </w:r>
    </w:p>
    <w:p w14:paraId="0794EAB3" w14:textId="77777777" w:rsidR="00D4334B" w:rsidRDefault="00D4334B" w:rsidP="00D4334B">
      <w:pPr>
        <w:pStyle w:val="ListParagraph"/>
        <w:numPr>
          <w:ilvl w:val="0"/>
          <w:numId w:val="8"/>
        </w:numPr>
        <w:spacing w:after="0" w:line="240" w:lineRule="auto"/>
        <w:jc w:val="both"/>
        <w:rPr>
          <w:rFonts w:cstheme="minorHAnsi"/>
        </w:rPr>
      </w:pPr>
      <w:r>
        <w:rPr>
          <w:rFonts w:cstheme="minorHAnsi"/>
        </w:rPr>
        <w:t>Where it is agreed that individual circumstances apply and the delay was reasonable given the circumstances of the case.</w:t>
      </w:r>
    </w:p>
    <w:p w14:paraId="76FC8641" w14:textId="77777777" w:rsidR="00D4334B" w:rsidRDefault="00D4334B" w:rsidP="00D4334B">
      <w:pPr>
        <w:spacing w:after="0" w:line="240" w:lineRule="auto"/>
        <w:jc w:val="both"/>
        <w:rPr>
          <w:rFonts w:cstheme="minorHAnsi"/>
        </w:rPr>
      </w:pPr>
      <w:r>
        <w:rPr>
          <w:rFonts w:cstheme="minorHAnsi"/>
        </w:rPr>
        <w:t xml:space="preserve">In each case independent supporting documentary evidence will need to be submitted with the application.  </w:t>
      </w:r>
    </w:p>
    <w:p w14:paraId="50B760CB" w14:textId="311DCB4C" w:rsidR="00D4334B" w:rsidRDefault="00D4334B" w:rsidP="00D4334B">
      <w:pPr>
        <w:spacing w:after="0" w:line="240" w:lineRule="auto"/>
        <w:jc w:val="both"/>
        <w:rPr>
          <w:rFonts w:cstheme="minorHAnsi"/>
        </w:rPr>
      </w:pPr>
      <w:r>
        <w:rPr>
          <w:rFonts w:cstheme="minorHAnsi"/>
        </w:rPr>
        <w:t>In all other circumstances, or if the application is not received until after 31</w:t>
      </w:r>
      <w:r w:rsidRPr="00D4334B">
        <w:rPr>
          <w:rFonts w:cstheme="minorHAnsi"/>
          <w:vertAlign w:val="superscript"/>
        </w:rPr>
        <w:t>st</w:t>
      </w:r>
      <w:r>
        <w:rPr>
          <w:rFonts w:cstheme="minorHAnsi"/>
        </w:rPr>
        <w:t xml:space="preserve"> January </w:t>
      </w:r>
      <w:r w:rsidR="008730DC">
        <w:rPr>
          <w:rFonts w:cstheme="minorHAnsi"/>
        </w:rPr>
        <w:t>2025</w:t>
      </w:r>
      <w:r>
        <w:rPr>
          <w:rFonts w:cstheme="minorHAnsi"/>
        </w:rPr>
        <w:t>, late applications (including late changes to on time applications), will receive a lower priority, and will only be considered after the applications received (or deemed to be) on time.</w:t>
      </w:r>
    </w:p>
    <w:p w14:paraId="260919C0" w14:textId="77777777" w:rsidR="00D4334B" w:rsidRDefault="00D4334B" w:rsidP="00D4334B">
      <w:pPr>
        <w:spacing w:after="0" w:line="240" w:lineRule="auto"/>
        <w:jc w:val="both"/>
        <w:rPr>
          <w:rFonts w:cstheme="minorHAnsi"/>
        </w:rPr>
      </w:pPr>
      <w:r>
        <w:rPr>
          <w:rFonts w:cstheme="minorHAnsi"/>
        </w:rPr>
        <w:t>You are encouraged to ensure that your application is received on time.</w:t>
      </w:r>
    </w:p>
    <w:p w14:paraId="462D9199" w14:textId="77777777" w:rsidR="00523B33" w:rsidRPr="008455EB" w:rsidRDefault="00523B33" w:rsidP="00413612">
      <w:pPr>
        <w:spacing w:after="0" w:line="240" w:lineRule="auto"/>
        <w:jc w:val="both"/>
        <w:rPr>
          <w:rFonts w:cstheme="minorHAnsi"/>
        </w:rPr>
      </w:pPr>
    </w:p>
    <w:p w14:paraId="5D3772E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340A77E"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2666BDB" w14:textId="77777777" w:rsidR="00E861F2" w:rsidRDefault="00E861F2" w:rsidP="00413612">
      <w:pPr>
        <w:spacing w:after="0" w:line="240" w:lineRule="auto"/>
        <w:jc w:val="both"/>
        <w:rPr>
          <w:rFonts w:cstheme="minorHAnsi"/>
        </w:rPr>
      </w:pPr>
    </w:p>
    <w:p w14:paraId="3E449DA8"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6960FB7D" w14:textId="77777777" w:rsidR="00C76E8B" w:rsidRDefault="00026DCE" w:rsidP="00026DC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489CD2DC" w14:textId="77777777" w:rsidR="00C76E8B" w:rsidRDefault="00C76E8B" w:rsidP="00026DCE">
      <w:pPr>
        <w:spacing w:after="0" w:line="240" w:lineRule="auto"/>
        <w:jc w:val="both"/>
        <w:rPr>
          <w:rFonts w:cstheme="minorHAnsi"/>
        </w:rPr>
      </w:pPr>
    </w:p>
    <w:p w14:paraId="435223B4" w14:textId="3D739821" w:rsidR="00C76E8B" w:rsidRDefault="00C76E8B" w:rsidP="00C76E8B">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8730DC">
        <w:rPr>
          <w:rFonts w:cstheme="minorHAnsi"/>
          <w:color w:val="00B050"/>
        </w:rPr>
        <w:t>2024</w:t>
      </w:r>
      <w:r>
        <w:rPr>
          <w:rFonts w:cstheme="minorHAnsi"/>
          <w:color w:val="00B050"/>
        </w:rPr>
        <w:t>/</w:t>
      </w:r>
      <w:r w:rsidR="008730DC">
        <w:rPr>
          <w:rFonts w:cstheme="minorHAnsi"/>
          <w:color w:val="00B050"/>
        </w:rPr>
        <w:t>2025</w:t>
      </w:r>
      <w:r>
        <w:rPr>
          <w:rFonts w:cstheme="minorHAnsi"/>
          <w:color w:val="00B050"/>
        </w:rPr>
        <w:t xml:space="preserve"> admissions policy.  Schools cannot vary the wording from their </w:t>
      </w:r>
      <w:r w:rsidR="008730DC">
        <w:rPr>
          <w:rFonts w:cstheme="minorHAnsi"/>
          <w:color w:val="00B050"/>
        </w:rPr>
        <w:t>2024</w:t>
      </w:r>
      <w:r>
        <w:rPr>
          <w:rFonts w:cstheme="minorHAnsi"/>
          <w:color w:val="00B050"/>
        </w:rPr>
        <w:t>/</w:t>
      </w:r>
      <w:r w:rsidR="008730DC">
        <w:rPr>
          <w:rFonts w:cstheme="minorHAnsi"/>
          <w:color w:val="00B050"/>
        </w:rPr>
        <w:t>2025</w:t>
      </w:r>
      <w:r>
        <w:rPr>
          <w:rFonts w:cstheme="minorHAnsi"/>
          <w:color w:val="00B050"/>
        </w:rPr>
        <w:t xml:space="preserve"> admissions policy unless they are undertaking a full consultation on that change.</w:t>
      </w:r>
    </w:p>
    <w:p w14:paraId="41308BCE" w14:textId="77777777" w:rsidR="00C76E8B" w:rsidRDefault="00C76E8B" w:rsidP="00C76E8B">
      <w:pPr>
        <w:spacing w:after="0" w:line="240" w:lineRule="auto"/>
        <w:jc w:val="both"/>
        <w:rPr>
          <w:rFonts w:cstheme="minorHAnsi"/>
          <w:color w:val="00B050"/>
        </w:rPr>
      </w:pPr>
    </w:p>
    <w:p w14:paraId="52DEA55C" w14:textId="6E4A6BDA" w:rsidR="003F2FF2" w:rsidRDefault="003F2FF2" w:rsidP="003F2FF2">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8730DC">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summer term </w:t>
      </w:r>
      <w:r w:rsidR="008730DC">
        <w:rPr>
          <w:rFonts w:cstheme="minorHAnsi"/>
          <w:color w:val="FF0000"/>
        </w:rPr>
        <w:t>2026</w:t>
      </w:r>
      <w:r>
        <w:rPr>
          <w:rFonts w:cstheme="minorHAnsi"/>
          <w:color w:val="FF0000"/>
        </w:rPr>
        <w:t xml:space="preserve"> when it will be discarded.</w:t>
      </w:r>
    </w:p>
    <w:p w14:paraId="427AAB0A" w14:textId="77777777" w:rsidR="003F2FF2" w:rsidRDefault="003F2FF2" w:rsidP="003F2FF2">
      <w:pPr>
        <w:spacing w:after="0" w:line="240" w:lineRule="auto"/>
        <w:jc w:val="both"/>
        <w:rPr>
          <w:rFonts w:cstheme="minorHAnsi"/>
          <w:color w:val="FF0000"/>
        </w:rPr>
      </w:pPr>
    </w:p>
    <w:p w14:paraId="770078B2" w14:textId="77777777" w:rsidR="003F2FF2" w:rsidRDefault="003F2FF2" w:rsidP="003F2FF2">
      <w:pPr>
        <w:spacing w:after="0" w:line="240" w:lineRule="auto"/>
        <w:jc w:val="both"/>
        <w:rPr>
          <w:rFonts w:cstheme="minorHAnsi"/>
          <w:color w:val="FF0000"/>
        </w:rPr>
      </w:pPr>
      <w:r>
        <w:rPr>
          <w:rFonts w:cstheme="minorHAnsi"/>
          <w:color w:val="FF0000"/>
        </w:rPr>
        <w:t>Or</w:t>
      </w:r>
    </w:p>
    <w:p w14:paraId="68232B3D" w14:textId="77777777" w:rsidR="003F2FF2" w:rsidRDefault="003F2FF2" w:rsidP="003F2FF2">
      <w:pPr>
        <w:spacing w:after="0" w:line="240" w:lineRule="auto"/>
        <w:jc w:val="both"/>
        <w:rPr>
          <w:rFonts w:cstheme="minorHAnsi"/>
          <w:color w:val="FF0000"/>
        </w:rPr>
      </w:pPr>
    </w:p>
    <w:p w14:paraId="283EB6A0" w14:textId="21193050" w:rsidR="003F2FF2" w:rsidRDefault="003F2FF2" w:rsidP="003F2FF2">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8730DC">
        <w:rPr>
          <w:rFonts w:cstheme="minorHAnsi"/>
          <w:color w:val="FF0000"/>
        </w:rPr>
        <w:t>2026</w:t>
      </w:r>
      <w:r>
        <w:rPr>
          <w:rFonts w:cstheme="minorHAnsi"/>
          <w:color w:val="FF0000"/>
        </w:rPr>
        <w:t xml:space="preserve"> and will then be discarded.  </w:t>
      </w:r>
    </w:p>
    <w:p w14:paraId="6DD3E984" w14:textId="77777777" w:rsidR="00C76E8B" w:rsidRDefault="00C76E8B" w:rsidP="00C76E8B">
      <w:pPr>
        <w:spacing w:after="0" w:line="240" w:lineRule="auto"/>
        <w:jc w:val="both"/>
        <w:rPr>
          <w:rFonts w:cstheme="minorHAnsi"/>
          <w:color w:val="FF0000"/>
        </w:rPr>
      </w:pPr>
    </w:p>
    <w:p w14:paraId="75B25F71" w14:textId="77777777" w:rsidR="00C76E8B" w:rsidRDefault="00C76E8B" w:rsidP="00C76E8B">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570460DE" w14:textId="77777777" w:rsidR="00F77CFB" w:rsidRPr="008455EB" w:rsidRDefault="00F77CFB" w:rsidP="00413612">
      <w:pPr>
        <w:spacing w:after="0" w:line="240" w:lineRule="auto"/>
        <w:jc w:val="both"/>
        <w:rPr>
          <w:rFonts w:cstheme="minorHAnsi"/>
        </w:rPr>
      </w:pPr>
    </w:p>
    <w:p w14:paraId="5E05175D"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45E2826" w14:textId="77777777" w:rsidR="00F77CFB" w:rsidRPr="008455EB" w:rsidRDefault="00F77CFB" w:rsidP="00413612">
      <w:pPr>
        <w:spacing w:after="0" w:line="240" w:lineRule="auto"/>
        <w:jc w:val="both"/>
        <w:rPr>
          <w:rFonts w:cstheme="minorHAnsi"/>
        </w:rPr>
      </w:pPr>
    </w:p>
    <w:p w14:paraId="2B36F9B8" w14:textId="4CE5CC54"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6DC817E" w14:textId="7460837B" w:rsidR="00FA7ECE" w:rsidRDefault="00FA7ECE" w:rsidP="00413612">
      <w:pPr>
        <w:spacing w:after="0" w:line="240" w:lineRule="auto"/>
        <w:jc w:val="both"/>
        <w:rPr>
          <w:rFonts w:cstheme="minorHAnsi"/>
        </w:rPr>
      </w:pPr>
    </w:p>
    <w:p w14:paraId="66125928" w14:textId="77D56CDE" w:rsidR="00FA7ECE" w:rsidRDefault="00FA7ECE" w:rsidP="00FA7ECE">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8730DC">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8730DC">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8730DC">
        <w:rPr>
          <w:rFonts w:cstheme="minorHAnsi"/>
        </w:rPr>
        <w:t>2025</w:t>
      </w:r>
      <w:r>
        <w:rPr>
          <w:rFonts w:cstheme="minorHAnsi"/>
        </w:rPr>
        <w:t>.</w:t>
      </w:r>
    </w:p>
    <w:p w14:paraId="7716DF5B" w14:textId="77777777" w:rsidR="00F77CFB" w:rsidRPr="008455EB" w:rsidRDefault="00F77CFB" w:rsidP="00413612">
      <w:pPr>
        <w:spacing w:after="0" w:line="240" w:lineRule="auto"/>
        <w:jc w:val="both"/>
        <w:rPr>
          <w:rFonts w:cstheme="minorHAnsi"/>
        </w:rPr>
      </w:pPr>
    </w:p>
    <w:p w14:paraId="4383AC41"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D741FBE" w14:textId="77777777" w:rsidR="00F77CFB" w:rsidRPr="008455EB" w:rsidRDefault="00F77CFB" w:rsidP="00413612">
      <w:pPr>
        <w:spacing w:after="0" w:line="240" w:lineRule="auto"/>
        <w:jc w:val="both"/>
        <w:rPr>
          <w:rFonts w:cstheme="minorHAnsi"/>
        </w:rPr>
      </w:pPr>
    </w:p>
    <w:p w14:paraId="5AF2859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4FC4D06"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7E239E1E" w14:textId="77777777" w:rsidR="00F77CFB" w:rsidRPr="008455EB" w:rsidRDefault="00F77CFB" w:rsidP="00413612">
      <w:pPr>
        <w:spacing w:after="0" w:line="240" w:lineRule="auto"/>
        <w:jc w:val="both"/>
        <w:rPr>
          <w:rFonts w:cstheme="minorHAnsi"/>
        </w:rPr>
      </w:pPr>
    </w:p>
    <w:p w14:paraId="3775D4E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9A2F1A">
        <w:rPr>
          <w:rFonts w:cstheme="minorHAnsi"/>
          <w:b/>
        </w:rPr>
        <w:t xml:space="preserve">YEAR 7 </w:t>
      </w:r>
      <w:r w:rsidRPr="008455EB">
        <w:rPr>
          <w:rFonts w:cstheme="minorHAnsi"/>
          <w:b/>
        </w:rPr>
        <w:t>CLASS (IN-YEAR ADMISSIONS)</w:t>
      </w:r>
    </w:p>
    <w:p w14:paraId="07DF69BC" w14:textId="77777777" w:rsidR="00A8593D" w:rsidRDefault="00A8593D" w:rsidP="00A8593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0E7F8B6" w14:textId="77777777" w:rsidR="00A8593D" w:rsidRDefault="00A8593D" w:rsidP="00A8593D">
      <w:pPr>
        <w:spacing w:after="0" w:line="240" w:lineRule="auto"/>
        <w:jc w:val="both"/>
        <w:rPr>
          <w:rFonts w:cstheme="minorHAnsi"/>
        </w:rPr>
      </w:pPr>
    </w:p>
    <w:p w14:paraId="7E3D266B" w14:textId="77777777" w:rsidR="00A8593D" w:rsidRDefault="00A8593D" w:rsidP="00A8593D">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0AF7E1F1" w14:textId="77777777" w:rsidR="00A8593D" w:rsidRDefault="00A8593D" w:rsidP="00A8593D">
      <w:pPr>
        <w:spacing w:after="0" w:line="240" w:lineRule="auto"/>
        <w:jc w:val="both"/>
        <w:rPr>
          <w:rFonts w:cstheme="minorHAnsi"/>
          <w:color w:val="00B050"/>
        </w:rPr>
      </w:pPr>
    </w:p>
    <w:p w14:paraId="62A392D2" w14:textId="77777777" w:rsidR="00A8593D" w:rsidRDefault="00A8593D" w:rsidP="00A8593D">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38446BF0" w14:textId="77777777" w:rsidR="00A8593D" w:rsidRDefault="00A8593D" w:rsidP="00A8593D">
      <w:pPr>
        <w:spacing w:after="0" w:line="240" w:lineRule="auto"/>
        <w:jc w:val="both"/>
        <w:rPr>
          <w:rFonts w:cstheme="minorHAnsi"/>
          <w:color w:val="FF0000"/>
        </w:rPr>
      </w:pPr>
    </w:p>
    <w:p w14:paraId="33EDB460" w14:textId="77777777" w:rsidR="00A8593D" w:rsidRDefault="00A8593D" w:rsidP="00A8593D">
      <w:pPr>
        <w:spacing w:after="0" w:line="240" w:lineRule="auto"/>
        <w:jc w:val="both"/>
        <w:rPr>
          <w:rFonts w:cstheme="minorHAnsi"/>
          <w:color w:val="FF0000"/>
        </w:rPr>
      </w:pPr>
      <w:r>
        <w:rPr>
          <w:rFonts w:cstheme="minorHAnsi"/>
          <w:color w:val="FF0000"/>
        </w:rPr>
        <w:t>Or</w:t>
      </w:r>
    </w:p>
    <w:p w14:paraId="412D86B7" w14:textId="77777777" w:rsidR="00A8593D" w:rsidRDefault="00A8593D" w:rsidP="00A8593D">
      <w:pPr>
        <w:spacing w:after="0" w:line="240" w:lineRule="auto"/>
        <w:jc w:val="both"/>
        <w:rPr>
          <w:rFonts w:cstheme="minorHAnsi"/>
          <w:color w:val="FF0000"/>
        </w:rPr>
      </w:pPr>
    </w:p>
    <w:p w14:paraId="0A95EB08" w14:textId="77777777" w:rsidR="00A8593D" w:rsidRDefault="00A8593D" w:rsidP="00A8593D">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34664F80" w14:textId="77777777" w:rsidR="00A8593D" w:rsidRDefault="00A8593D" w:rsidP="00A8593D">
      <w:pPr>
        <w:spacing w:after="0" w:line="240" w:lineRule="auto"/>
        <w:jc w:val="both"/>
        <w:rPr>
          <w:rFonts w:cstheme="minorHAnsi"/>
        </w:rPr>
      </w:pPr>
    </w:p>
    <w:p w14:paraId="5404A0D0" w14:textId="77777777" w:rsidR="00A8593D" w:rsidRDefault="00A8593D" w:rsidP="00A8593D">
      <w:pPr>
        <w:spacing w:after="0" w:line="240" w:lineRule="auto"/>
        <w:jc w:val="both"/>
        <w:rPr>
          <w:rFonts w:cstheme="minorHAnsi"/>
        </w:rPr>
      </w:pPr>
      <w:r>
        <w:rPr>
          <w:rFonts w:cstheme="minorHAnsi"/>
        </w:rPr>
        <w:t>If there are no places available, the child will be added to the waiting list (see above).</w:t>
      </w:r>
    </w:p>
    <w:p w14:paraId="509A380F" w14:textId="77777777" w:rsidR="00A8593D" w:rsidRDefault="00A8593D" w:rsidP="00A8593D">
      <w:pPr>
        <w:spacing w:after="0" w:line="240" w:lineRule="auto"/>
        <w:jc w:val="both"/>
        <w:rPr>
          <w:rFonts w:cstheme="minorHAnsi"/>
        </w:rPr>
      </w:pPr>
    </w:p>
    <w:p w14:paraId="476571E3" w14:textId="100AD86A" w:rsidR="00A8593D" w:rsidRDefault="00A8593D" w:rsidP="00A8593D">
      <w:pPr>
        <w:spacing w:after="0" w:line="240" w:lineRule="auto"/>
        <w:jc w:val="both"/>
        <w:rPr>
          <w:rFonts w:cstheme="minorHAnsi"/>
        </w:rPr>
      </w:pPr>
      <w:r>
        <w:rPr>
          <w:rFonts w:cstheme="minorHAnsi"/>
        </w:rPr>
        <w:t xml:space="preserve">Parents will be advised of the outcome of their application in writing and, where the </w:t>
      </w:r>
      <w:r w:rsidR="00B20B51">
        <w:rPr>
          <w:rFonts w:cstheme="minorHAnsi"/>
        </w:rPr>
        <w:t>Governor’s</w:t>
      </w:r>
      <w:r>
        <w:rPr>
          <w:rFonts w:cstheme="minorHAnsi"/>
        </w:rPr>
        <w:t xml:space="preserve"> decision is to refuse their child a place, have the right to appeal to an independent appeal panel.</w:t>
      </w:r>
    </w:p>
    <w:p w14:paraId="19CEF486" w14:textId="77777777" w:rsidR="00A8593D" w:rsidRDefault="00A8593D" w:rsidP="00A8593D">
      <w:pPr>
        <w:spacing w:after="0" w:line="240" w:lineRule="auto"/>
        <w:jc w:val="both"/>
        <w:rPr>
          <w:rFonts w:cstheme="minorHAnsi"/>
        </w:rPr>
      </w:pPr>
    </w:p>
    <w:p w14:paraId="3387711A" w14:textId="77777777" w:rsidR="00A8593D" w:rsidRDefault="00A8593D" w:rsidP="00A8593D">
      <w:pPr>
        <w:spacing w:after="0" w:line="240" w:lineRule="auto"/>
        <w:jc w:val="both"/>
        <w:rPr>
          <w:rFonts w:cstheme="minorHAnsi"/>
        </w:rPr>
      </w:pPr>
      <w:r>
        <w:rPr>
          <w:rFonts w:cstheme="minorHAnsi"/>
        </w:rPr>
        <w:t>There is no charge or cost related to the admission of a child to this school.</w:t>
      </w:r>
    </w:p>
    <w:p w14:paraId="5135925E" w14:textId="77777777" w:rsidR="009A2F1A" w:rsidRDefault="00032B73" w:rsidP="009A2F1A">
      <w:pPr>
        <w:spacing w:after="0" w:line="240" w:lineRule="auto"/>
        <w:jc w:val="both"/>
        <w:rPr>
          <w:rFonts w:cstheme="minorHAnsi"/>
          <w:b/>
        </w:rPr>
      </w:pPr>
      <w:r>
        <w:rPr>
          <w:rFonts w:cstheme="minorHAnsi"/>
        </w:rPr>
        <w:br w:type="page"/>
      </w:r>
      <w:r w:rsidR="009A2F1A">
        <w:rPr>
          <w:rFonts w:cstheme="minorHAnsi"/>
          <w:b/>
        </w:rPr>
        <w:lastRenderedPageBreak/>
        <w:t>ADMISSION TO THE SIXTH FORM</w:t>
      </w:r>
    </w:p>
    <w:p w14:paraId="0F3D017C" w14:textId="77777777" w:rsidR="009A2F1A" w:rsidRDefault="009A2F1A" w:rsidP="009A2F1A">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326EA3A7" w14:textId="77777777" w:rsidR="009A2F1A" w:rsidRDefault="009A2F1A" w:rsidP="009A2F1A">
      <w:pPr>
        <w:spacing w:after="0" w:line="240" w:lineRule="auto"/>
        <w:jc w:val="both"/>
        <w:rPr>
          <w:rFonts w:cstheme="minorHAnsi"/>
        </w:rPr>
      </w:pPr>
    </w:p>
    <w:p w14:paraId="5988FA95" w14:textId="77777777" w:rsidR="009A2F1A" w:rsidRPr="00606203" w:rsidRDefault="009A2F1A" w:rsidP="009A2F1A">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770219D1" w14:textId="77777777" w:rsidR="009A2F1A" w:rsidRDefault="009A2F1A" w:rsidP="009A2F1A">
      <w:pPr>
        <w:spacing w:after="0" w:line="240" w:lineRule="auto"/>
        <w:jc w:val="both"/>
        <w:rPr>
          <w:rFonts w:cstheme="minorHAnsi"/>
        </w:rPr>
      </w:pPr>
    </w:p>
    <w:p w14:paraId="26A55226" w14:textId="77777777" w:rsidR="009A2F1A" w:rsidRDefault="009A2F1A" w:rsidP="009A2F1A">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89354E">
        <w:rPr>
          <w:rFonts w:cstheme="minorHAnsi"/>
          <w:color w:val="FF0000"/>
        </w:rPr>
        <w:t xml:space="preserve">Grade 9 – 4 </w:t>
      </w:r>
      <w:r>
        <w:rPr>
          <w:rFonts w:cstheme="minorHAnsi"/>
          <w:color w:val="FF0000"/>
        </w:rPr>
        <w:t>GCSEs]</w:t>
      </w:r>
    </w:p>
    <w:p w14:paraId="2F4D52F3" w14:textId="77777777" w:rsidR="009A2F1A" w:rsidRDefault="009A2F1A" w:rsidP="009A2F1A">
      <w:pPr>
        <w:spacing w:after="0" w:line="240" w:lineRule="auto"/>
        <w:jc w:val="both"/>
        <w:rPr>
          <w:rFonts w:cstheme="minorHAnsi"/>
          <w:color w:val="FF0000"/>
        </w:rPr>
      </w:pPr>
    </w:p>
    <w:p w14:paraId="4473F145" w14:textId="77777777" w:rsidR="009A2F1A" w:rsidRDefault="009A2F1A" w:rsidP="009A2F1A">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6A495C">
        <w:rPr>
          <w:rFonts w:cstheme="minorHAnsi"/>
        </w:rPr>
        <w:t>d</w:t>
      </w:r>
      <w:r>
        <w:rPr>
          <w:rFonts w:cstheme="minorHAnsi"/>
        </w:rPr>
        <w:t xml:space="preserve"> annually in the school’s prospectus and on its website.</w:t>
      </w:r>
    </w:p>
    <w:p w14:paraId="2EFBB85D" w14:textId="77777777" w:rsidR="009A2F1A" w:rsidRDefault="009A2F1A" w:rsidP="009A2F1A">
      <w:pPr>
        <w:spacing w:after="0" w:line="240" w:lineRule="auto"/>
        <w:jc w:val="both"/>
        <w:rPr>
          <w:rFonts w:cstheme="minorHAnsi"/>
        </w:rPr>
      </w:pPr>
    </w:p>
    <w:p w14:paraId="09DC8887" w14:textId="77777777" w:rsidR="009A2F1A" w:rsidRDefault="009A2F1A" w:rsidP="009A2F1A">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6C6E541E" w14:textId="77777777" w:rsidR="009A2F1A" w:rsidRDefault="009A2F1A" w:rsidP="009A2F1A">
      <w:pPr>
        <w:spacing w:after="0" w:line="240" w:lineRule="auto"/>
        <w:jc w:val="both"/>
        <w:rPr>
          <w:rFonts w:cstheme="minorHAnsi"/>
        </w:rPr>
      </w:pPr>
    </w:p>
    <w:p w14:paraId="5F9E0220" w14:textId="77777777" w:rsidR="009A2F1A" w:rsidRDefault="009A2F1A" w:rsidP="009A2F1A">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BC46FF3" w14:textId="77777777" w:rsidR="009A2F1A" w:rsidRDefault="009A2F1A" w:rsidP="009A2F1A">
      <w:pPr>
        <w:spacing w:after="0" w:line="240" w:lineRule="auto"/>
        <w:jc w:val="both"/>
        <w:rPr>
          <w:rFonts w:cstheme="minorHAnsi"/>
        </w:rPr>
      </w:pPr>
    </w:p>
    <w:p w14:paraId="4A078D73" w14:textId="77777777" w:rsidR="009A2F1A" w:rsidRDefault="009A2F1A" w:rsidP="009A2F1A">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1ECA5C41" w14:textId="77777777" w:rsidR="009A2F1A" w:rsidRDefault="009A2F1A" w:rsidP="009A2F1A">
      <w:pPr>
        <w:spacing w:after="0" w:line="240" w:lineRule="auto"/>
        <w:jc w:val="both"/>
        <w:rPr>
          <w:rFonts w:cstheme="minorHAnsi"/>
        </w:rPr>
      </w:pPr>
    </w:p>
    <w:p w14:paraId="5441FD88" w14:textId="77777777" w:rsidR="009A2F1A" w:rsidRPr="008455EB" w:rsidRDefault="009A2F1A" w:rsidP="009A2F1A">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2A83509" w14:textId="77777777" w:rsidR="009A2F1A" w:rsidRPr="008455EB" w:rsidRDefault="009A2F1A" w:rsidP="009A2F1A">
      <w:pPr>
        <w:spacing w:after="0" w:line="240" w:lineRule="auto"/>
        <w:jc w:val="both"/>
        <w:rPr>
          <w:rFonts w:cstheme="minorHAnsi"/>
        </w:rPr>
      </w:pPr>
    </w:p>
    <w:p w14:paraId="0347B50F" w14:textId="77777777" w:rsidR="008730DC" w:rsidRDefault="008730DC" w:rsidP="008730D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70F9B259" w14:textId="77777777" w:rsidR="008730DC" w:rsidRPr="00804882" w:rsidRDefault="008730DC" w:rsidP="008730D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52392CD9" w14:textId="77777777" w:rsidR="009A2F1A" w:rsidRDefault="009A2F1A" w:rsidP="009A2F1A">
      <w:pPr>
        <w:spacing w:after="0" w:line="240" w:lineRule="auto"/>
        <w:jc w:val="both"/>
        <w:rPr>
          <w:rFonts w:cstheme="minorHAnsi"/>
        </w:rPr>
      </w:pPr>
    </w:p>
    <w:p w14:paraId="767A6D3E" w14:textId="77777777" w:rsidR="009A2F1A" w:rsidRPr="008455EB" w:rsidRDefault="009A2F1A" w:rsidP="009A2F1A">
      <w:pPr>
        <w:spacing w:after="0" w:line="240" w:lineRule="auto"/>
        <w:jc w:val="center"/>
        <w:rPr>
          <w:rFonts w:cstheme="minorHAnsi"/>
        </w:rPr>
      </w:pPr>
      <w:r>
        <w:rPr>
          <w:rFonts w:cstheme="minorHAnsi"/>
        </w:rPr>
        <w:t>OVERSUBSCRIPTION CRITERIA FOR SIXTH FORM</w:t>
      </w:r>
    </w:p>
    <w:p w14:paraId="51BDCE12" w14:textId="77777777" w:rsidR="009A2F1A" w:rsidRDefault="009A2F1A" w:rsidP="009A2F1A">
      <w:pPr>
        <w:spacing w:after="0" w:line="240" w:lineRule="auto"/>
        <w:jc w:val="both"/>
        <w:rPr>
          <w:rFonts w:cstheme="minorHAnsi"/>
        </w:rPr>
      </w:pPr>
    </w:p>
    <w:p w14:paraId="6441183F" w14:textId="13891026" w:rsidR="00C13F4E" w:rsidRDefault="00C13F4E" w:rsidP="00C13F4E">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8730DC">
        <w:rPr>
          <w:rFonts w:cstheme="minorHAnsi"/>
          <w:color w:val="00B050"/>
        </w:rPr>
        <w:t>2024</w:t>
      </w:r>
      <w:r>
        <w:rPr>
          <w:rFonts w:cstheme="minorHAnsi"/>
          <w:color w:val="00B050"/>
        </w:rPr>
        <w:t>/</w:t>
      </w:r>
      <w:r w:rsidR="008730D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415AE141" w14:textId="77777777" w:rsidR="009A2F1A" w:rsidRPr="008455EB" w:rsidRDefault="009A2F1A" w:rsidP="009A2F1A">
      <w:pPr>
        <w:spacing w:after="0" w:line="240" w:lineRule="auto"/>
        <w:jc w:val="center"/>
        <w:rPr>
          <w:rFonts w:cstheme="minorHAnsi"/>
        </w:rPr>
      </w:pPr>
    </w:p>
    <w:p w14:paraId="56804790"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2336" behindDoc="0" locked="0" layoutInCell="1" allowOverlap="1" wp14:anchorId="051F272F" wp14:editId="172EDC97">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9E1EED"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12464E0F" w14:textId="77777777" w:rsidR="009A2F1A" w:rsidRPr="008455EB" w:rsidRDefault="009A2F1A" w:rsidP="009A2F1A">
      <w:pPr>
        <w:spacing w:after="0" w:line="240" w:lineRule="auto"/>
        <w:jc w:val="both"/>
        <w:rPr>
          <w:rFonts w:cstheme="minorHAnsi"/>
          <w:color w:val="0070C0"/>
        </w:rPr>
      </w:pPr>
    </w:p>
    <w:p w14:paraId="2E2D5AC2" w14:textId="77777777" w:rsidR="009A2F1A" w:rsidRPr="00606203" w:rsidRDefault="009A2F1A" w:rsidP="009A2F1A">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1CFF9EFE" w14:textId="77777777" w:rsidR="009A2F1A" w:rsidRPr="00E73205" w:rsidRDefault="009A2F1A" w:rsidP="009A2F1A">
      <w:pPr>
        <w:spacing w:after="0" w:line="240" w:lineRule="auto"/>
        <w:jc w:val="both"/>
        <w:rPr>
          <w:rFonts w:cstheme="minorHAnsi"/>
          <w:color w:val="0070C0"/>
        </w:rPr>
      </w:pPr>
    </w:p>
    <w:p w14:paraId="158339F0" w14:textId="77777777" w:rsidR="009A2F1A" w:rsidRDefault="009A2F1A" w:rsidP="009A2F1A">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BD14E44" wp14:editId="27B4767F">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190D8"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6652607C" w14:textId="77777777" w:rsidR="009A2F1A" w:rsidRPr="003E2107" w:rsidRDefault="009A2F1A" w:rsidP="009A2F1A">
      <w:pPr>
        <w:pStyle w:val="ListParagraph"/>
        <w:rPr>
          <w:rFonts w:cstheme="minorHAnsi"/>
          <w:color w:val="0070C0"/>
        </w:rPr>
      </w:pPr>
    </w:p>
    <w:p w14:paraId="014C6D03" w14:textId="77777777" w:rsidR="009A2F1A" w:rsidRPr="003E2107" w:rsidRDefault="009A2F1A" w:rsidP="009A2F1A">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t>Other Non-Catholic children.</w:t>
      </w:r>
    </w:p>
    <w:p w14:paraId="6BFEB825" w14:textId="77777777" w:rsidR="009A2F1A" w:rsidRDefault="009A2F1A">
      <w:pPr>
        <w:rPr>
          <w:rFonts w:cstheme="minorHAnsi"/>
        </w:rPr>
      </w:pPr>
      <w:r>
        <w:rPr>
          <w:rFonts w:cstheme="minorHAnsi"/>
        </w:rPr>
        <w:br w:type="page"/>
      </w:r>
    </w:p>
    <w:p w14:paraId="25EB5C27" w14:textId="77777777" w:rsidR="00032B73" w:rsidRDefault="00032B73">
      <w:pPr>
        <w:rPr>
          <w:rFonts w:cstheme="minorHAnsi"/>
        </w:rPr>
      </w:pPr>
    </w:p>
    <w:p w14:paraId="513B1B2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638DC950"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170DE99" w14:textId="77777777" w:rsidR="00EB7A3B" w:rsidRPr="008455EB" w:rsidRDefault="00EB7A3B" w:rsidP="00EB7A3B">
      <w:pPr>
        <w:spacing w:after="120"/>
        <w:rPr>
          <w:rFonts w:cstheme="minorHAnsi"/>
        </w:rPr>
      </w:pPr>
      <w:r w:rsidRPr="008455EB">
        <w:rPr>
          <w:rFonts w:cstheme="minorHAnsi"/>
        </w:rPr>
        <w:t>A “Baptised Catholic” is one who:</w:t>
      </w:r>
    </w:p>
    <w:p w14:paraId="721879E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00AA44F" w14:textId="77777777" w:rsidR="00EB7A3B" w:rsidRPr="008455EB" w:rsidRDefault="00EB7A3B" w:rsidP="00EB7A3B">
      <w:pPr>
        <w:rPr>
          <w:rFonts w:cstheme="minorHAnsi"/>
        </w:rPr>
      </w:pPr>
      <w:r w:rsidRPr="008455EB">
        <w:rPr>
          <w:rFonts w:cstheme="minorHAnsi"/>
        </w:rPr>
        <w:t>Or</w:t>
      </w:r>
    </w:p>
    <w:p w14:paraId="234E467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CF2F072" w14:textId="77777777" w:rsidR="00EB7A3B" w:rsidRPr="008455EB" w:rsidRDefault="00EB7A3B" w:rsidP="00EB7A3B">
      <w:pPr>
        <w:spacing w:after="120" w:line="240" w:lineRule="auto"/>
        <w:ind w:left="357"/>
        <w:jc w:val="both"/>
        <w:rPr>
          <w:rFonts w:cstheme="minorHAnsi"/>
        </w:rPr>
      </w:pPr>
    </w:p>
    <w:p w14:paraId="5EFF006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7BE8790"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363A8F4"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1558C69" w14:textId="77777777" w:rsidR="000213DD" w:rsidRDefault="000213DD" w:rsidP="000213D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BFA2D3B" w14:textId="5441C5BD" w:rsidR="0023048E" w:rsidRDefault="000213DD"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1D39178" w14:textId="77777777" w:rsidR="00E077B8" w:rsidRDefault="00E077B8" w:rsidP="00E077B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3605C9E" w14:textId="4BBC2592" w:rsidR="00E077B8" w:rsidRDefault="00E077B8" w:rsidP="00EB7A3B">
      <w:pPr>
        <w:pStyle w:val="BodyText2"/>
        <w:spacing w:after="120"/>
        <w:ind w:left="0"/>
        <w:rPr>
          <w:rFonts w:asciiTheme="minorHAnsi" w:hAnsiTheme="minorHAnsi" w:cstheme="minorHAnsi"/>
          <w:sz w:val="22"/>
          <w:szCs w:val="22"/>
        </w:rPr>
        <w:sectPr w:rsidR="00E077B8"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41D276D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2CE01A0"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5132C046" wp14:editId="23072AF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212401" w14:textId="77777777" w:rsidR="002C6F6D" w:rsidRDefault="002C6F6D">
            <w:pPr>
              <w:jc w:val="center"/>
              <w:rPr>
                <w:rFonts w:cstheme="minorHAnsi"/>
                <w:sz w:val="16"/>
                <w:szCs w:val="16"/>
              </w:rPr>
            </w:pPr>
          </w:p>
          <w:p w14:paraId="266EFBC7" w14:textId="77777777" w:rsidR="002C6F6D" w:rsidRDefault="002C6F6D">
            <w:pPr>
              <w:jc w:val="center"/>
              <w:rPr>
                <w:rFonts w:cstheme="minorHAnsi"/>
                <w:color w:val="FF0000"/>
                <w:sz w:val="32"/>
                <w:szCs w:val="32"/>
              </w:rPr>
            </w:pPr>
            <w:r>
              <w:rPr>
                <w:rFonts w:cstheme="minorHAnsi"/>
                <w:color w:val="FF0000"/>
                <w:sz w:val="32"/>
                <w:szCs w:val="32"/>
              </w:rPr>
              <w:t xml:space="preserve">Enter the name of the </w:t>
            </w:r>
            <w:r w:rsidR="009A2F1A">
              <w:rPr>
                <w:rFonts w:cstheme="minorHAnsi"/>
                <w:color w:val="FF0000"/>
                <w:sz w:val="32"/>
                <w:szCs w:val="32"/>
              </w:rPr>
              <w:t>Secondary</w:t>
            </w:r>
            <w:r>
              <w:rPr>
                <w:rFonts w:cstheme="minorHAnsi"/>
                <w:color w:val="FF0000"/>
                <w:sz w:val="32"/>
                <w:szCs w:val="32"/>
              </w:rPr>
              <w:t xml:space="preserve"> school</w:t>
            </w:r>
          </w:p>
          <w:p w14:paraId="0ABDCABA" w14:textId="77777777" w:rsidR="002C6F6D" w:rsidRDefault="002C6F6D">
            <w:pPr>
              <w:jc w:val="center"/>
              <w:rPr>
                <w:rFonts w:cstheme="minorHAnsi"/>
                <w:color w:val="FF0000"/>
                <w:sz w:val="16"/>
                <w:szCs w:val="16"/>
              </w:rPr>
            </w:pPr>
          </w:p>
          <w:p w14:paraId="2E16F559" w14:textId="087E9371" w:rsidR="002C6F6D" w:rsidRDefault="002C6F6D" w:rsidP="001C2A47">
            <w:pPr>
              <w:jc w:val="center"/>
              <w:rPr>
                <w:rFonts w:cstheme="minorHAnsi"/>
                <w:sz w:val="32"/>
                <w:szCs w:val="32"/>
              </w:rPr>
            </w:pPr>
            <w:r>
              <w:rPr>
                <w:rFonts w:cstheme="minorHAnsi"/>
                <w:sz w:val="32"/>
                <w:szCs w:val="32"/>
              </w:rPr>
              <w:t xml:space="preserve">Admission Arrangements for the academic year </w:t>
            </w:r>
            <w:r w:rsidR="008730DC">
              <w:rPr>
                <w:rFonts w:cstheme="minorHAnsi"/>
                <w:sz w:val="32"/>
                <w:szCs w:val="32"/>
              </w:rPr>
              <w:t>2025</w:t>
            </w:r>
            <w:r>
              <w:rPr>
                <w:rFonts w:cstheme="minorHAnsi"/>
                <w:sz w:val="32"/>
                <w:szCs w:val="32"/>
              </w:rPr>
              <w:t>/</w:t>
            </w:r>
            <w:r w:rsidR="008730DC">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1CF1E84"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4226A5A5" w14:textId="77777777" w:rsidR="002C6F6D" w:rsidRDefault="002C6F6D" w:rsidP="002C6F6D">
      <w:pPr>
        <w:spacing w:after="0" w:line="240" w:lineRule="auto"/>
        <w:ind w:left="-567" w:right="-613"/>
        <w:jc w:val="both"/>
        <w:rPr>
          <w:rFonts w:cstheme="minorHAnsi"/>
        </w:rPr>
      </w:pPr>
    </w:p>
    <w:p w14:paraId="5FAD8EF8"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052ACBE" w14:textId="77777777" w:rsidR="00026DCE" w:rsidRPr="008455EB" w:rsidRDefault="00AD054C" w:rsidP="00026DC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026DC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B9B70A" w14:textId="77777777" w:rsidR="002C6F6D" w:rsidRDefault="002C6F6D" w:rsidP="00026DC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E9594C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FAF15" w14:textId="77777777" w:rsidR="002C6F6D" w:rsidRDefault="002C6F6D">
            <w:pPr>
              <w:jc w:val="both"/>
              <w:rPr>
                <w:rFonts w:cstheme="minorHAnsi"/>
              </w:rPr>
            </w:pPr>
            <w:r>
              <w:rPr>
                <w:rFonts w:cstheme="minorHAnsi"/>
              </w:rPr>
              <w:t>Child’s Surname:</w:t>
            </w:r>
          </w:p>
          <w:p w14:paraId="4FDC982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C64D6F" w14:textId="77777777" w:rsidR="002C6F6D" w:rsidRDefault="002C6F6D">
            <w:pPr>
              <w:jc w:val="both"/>
              <w:rPr>
                <w:rFonts w:cstheme="minorHAnsi"/>
              </w:rPr>
            </w:pPr>
          </w:p>
        </w:tc>
      </w:tr>
      <w:tr w:rsidR="002C6F6D" w14:paraId="71DFE1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79A75C" w14:textId="77777777" w:rsidR="002C6F6D" w:rsidRDefault="002C6F6D">
            <w:pPr>
              <w:jc w:val="both"/>
              <w:rPr>
                <w:rFonts w:cstheme="minorHAnsi"/>
              </w:rPr>
            </w:pPr>
            <w:r>
              <w:rPr>
                <w:rFonts w:cstheme="minorHAnsi"/>
              </w:rPr>
              <w:t>Child’s First Name(s):</w:t>
            </w:r>
          </w:p>
          <w:p w14:paraId="55161A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0B8AFD" w14:textId="77777777" w:rsidR="002C6F6D" w:rsidRDefault="002C6F6D">
            <w:pPr>
              <w:jc w:val="both"/>
              <w:rPr>
                <w:rFonts w:cstheme="minorHAnsi"/>
              </w:rPr>
            </w:pPr>
          </w:p>
        </w:tc>
      </w:tr>
      <w:tr w:rsidR="002C6F6D" w14:paraId="1A7E6CB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E28F68" w14:textId="77777777" w:rsidR="002C6F6D" w:rsidRDefault="002C6F6D">
            <w:pPr>
              <w:jc w:val="both"/>
              <w:rPr>
                <w:rFonts w:cstheme="minorHAnsi"/>
              </w:rPr>
            </w:pPr>
            <w:r>
              <w:rPr>
                <w:rFonts w:cstheme="minorHAnsi"/>
              </w:rPr>
              <w:t>Address:</w:t>
            </w:r>
          </w:p>
          <w:p w14:paraId="72A45A86" w14:textId="77777777" w:rsidR="002C6F6D" w:rsidRDefault="002C6F6D">
            <w:pPr>
              <w:jc w:val="both"/>
              <w:rPr>
                <w:rFonts w:cstheme="minorHAnsi"/>
              </w:rPr>
            </w:pPr>
          </w:p>
          <w:p w14:paraId="2631CD67" w14:textId="77777777" w:rsidR="002C6F6D" w:rsidRDefault="002C6F6D">
            <w:pPr>
              <w:jc w:val="both"/>
              <w:rPr>
                <w:rFonts w:cstheme="minorHAnsi"/>
              </w:rPr>
            </w:pPr>
          </w:p>
          <w:p w14:paraId="5FA1B2AC" w14:textId="77777777" w:rsidR="002C6F6D" w:rsidRDefault="002C6F6D">
            <w:pPr>
              <w:jc w:val="both"/>
              <w:rPr>
                <w:rFonts w:cstheme="minorHAnsi"/>
              </w:rPr>
            </w:pPr>
          </w:p>
          <w:p w14:paraId="59504A8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848C36F" w14:textId="77777777" w:rsidR="002C6F6D" w:rsidRDefault="002C6F6D">
            <w:pPr>
              <w:jc w:val="both"/>
              <w:rPr>
                <w:rFonts w:cstheme="minorHAnsi"/>
              </w:rPr>
            </w:pPr>
          </w:p>
        </w:tc>
      </w:tr>
      <w:tr w:rsidR="002C6F6D" w14:paraId="5370B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F1D77D3" w14:textId="77777777" w:rsidR="002C6F6D" w:rsidRDefault="002C6F6D">
            <w:pPr>
              <w:jc w:val="both"/>
              <w:rPr>
                <w:rFonts w:cstheme="minorHAnsi"/>
              </w:rPr>
            </w:pPr>
            <w:r>
              <w:rPr>
                <w:rFonts w:cstheme="minorHAnsi"/>
              </w:rPr>
              <w:t>Contact number:</w:t>
            </w:r>
          </w:p>
          <w:p w14:paraId="288AE79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E280B6" w14:textId="77777777" w:rsidR="002C6F6D" w:rsidRDefault="002C6F6D">
            <w:pPr>
              <w:jc w:val="both"/>
              <w:rPr>
                <w:rFonts w:cstheme="minorHAnsi"/>
              </w:rPr>
            </w:pPr>
          </w:p>
        </w:tc>
      </w:tr>
    </w:tbl>
    <w:p w14:paraId="26B1BDEB" w14:textId="77777777" w:rsidR="002C6F6D" w:rsidRDefault="002C6F6D" w:rsidP="002C6F6D">
      <w:pPr>
        <w:jc w:val="both"/>
        <w:rPr>
          <w:rFonts w:cstheme="minorHAnsi"/>
        </w:rPr>
      </w:pPr>
    </w:p>
    <w:p w14:paraId="0BCF9C2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4F5199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6A6CF26"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65C11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2AE6D5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8A5B3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7F03384" w14:textId="77777777" w:rsidR="002C6F6D" w:rsidRDefault="002C6F6D">
            <w:pPr>
              <w:jc w:val="both"/>
              <w:rPr>
                <w:rFonts w:cstheme="minorHAnsi"/>
              </w:rPr>
            </w:pPr>
          </w:p>
        </w:tc>
      </w:tr>
      <w:tr w:rsidR="002C6F6D" w14:paraId="44EB94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E33FA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E0E7B7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CA3066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5398186"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A2ABEEF" w14:textId="77777777" w:rsidR="002C6F6D" w:rsidRDefault="002C6F6D">
            <w:pPr>
              <w:jc w:val="both"/>
              <w:rPr>
                <w:rFonts w:cstheme="minorHAnsi"/>
              </w:rPr>
            </w:pPr>
          </w:p>
        </w:tc>
      </w:tr>
    </w:tbl>
    <w:p w14:paraId="1CB50BAC" w14:textId="77777777" w:rsidR="002C6F6D" w:rsidRDefault="002C6F6D" w:rsidP="002C6F6D">
      <w:pPr>
        <w:spacing w:after="0"/>
        <w:ind w:left="-567" w:right="-755"/>
        <w:jc w:val="both"/>
        <w:rPr>
          <w:rFonts w:cstheme="minorHAnsi"/>
        </w:rPr>
      </w:pPr>
    </w:p>
    <w:p w14:paraId="688D7B22"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16B9A34B"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6ABA22D9" w14:textId="77777777" w:rsidR="002C6F6D" w:rsidRDefault="002C6F6D" w:rsidP="002C6F6D">
      <w:pPr>
        <w:spacing w:after="0" w:line="240" w:lineRule="auto"/>
        <w:ind w:left="-567" w:right="-755"/>
        <w:jc w:val="both"/>
        <w:rPr>
          <w:rFonts w:cstheme="minorHAnsi"/>
        </w:rPr>
      </w:pPr>
    </w:p>
    <w:p w14:paraId="01D7DE4A" w14:textId="463E74C8"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9D2C9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1776F3C" w14:textId="235CFAE4"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9A2F1A">
        <w:rPr>
          <w:rFonts w:cstheme="minorHAnsi"/>
        </w:rPr>
        <w:t>31</w:t>
      </w:r>
      <w:r w:rsidR="009A2F1A" w:rsidRPr="009A2F1A">
        <w:rPr>
          <w:rFonts w:cstheme="minorHAnsi"/>
          <w:vertAlign w:val="superscript"/>
        </w:rPr>
        <w:t>st</w:t>
      </w:r>
      <w:r w:rsidR="009A2F1A">
        <w:rPr>
          <w:rFonts w:cstheme="minorHAnsi"/>
        </w:rPr>
        <w:t xml:space="preserve"> October </w:t>
      </w:r>
      <w:r w:rsidR="008730DC">
        <w:rPr>
          <w:rFonts w:cstheme="minorHAnsi"/>
        </w:rPr>
        <w:t>2024</w:t>
      </w:r>
      <w:r>
        <w:rPr>
          <w:rFonts w:cstheme="minorHAnsi"/>
        </w:rPr>
        <w:t>.</w:t>
      </w:r>
    </w:p>
    <w:p w14:paraId="6DF32D09" w14:textId="77777777" w:rsidR="002C6F6D" w:rsidRDefault="002C6F6D" w:rsidP="002C6F6D">
      <w:pPr>
        <w:spacing w:after="0" w:line="240" w:lineRule="auto"/>
        <w:ind w:left="-567" w:right="-755"/>
        <w:jc w:val="both"/>
        <w:rPr>
          <w:rFonts w:cstheme="minorHAnsi"/>
        </w:rPr>
      </w:pPr>
    </w:p>
    <w:p w14:paraId="251393C1" w14:textId="60701850"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9D2C9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7B1812B9" w14:textId="77777777" w:rsidR="00880BCE" w:rsidRDefault="00880BCE" w:rsidP="00880BCE">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34B93" w14:textId="77777777" w:rsidR="00880BCE" w:rsidRDefault="00880BCE" w:rsidP="00880BCE">
      <w:pPr>
        <w:spacing w:after="0" w:line="240" w:lineRule="auto"/>
        <w:ind w:left="-567" w:right="-755"/>
        <w:jc w:val="both"/>
        <w:rPr>
          <w:rFonts w:cstheme="minorHAnsi"/>
        </w:rPr>
      </w:pPr>
    </w:p>
    <w:p w14:paraId="5EC736B8" w14:textId="77777777" w:rsidR="00880BCE" w:rsidRDefault="00880BCE" w:rsidP="00880BC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B8B1566" w14:textId="77777777" w:rsidR="00880BCE" w:rsidRDefault="00880BCE" w:rsidP="00880BCE">
      <w:pPr>
        <w:spacing w:after="0" w:line="240" w:lineRule="auto"/>
        <w:ind w:right="-24"/>
        <w:jc w:val="both"/>
        <w:rPr>
          <w:rFonts w:cstheme="minorHAnsi"/>
          <w:color w:val="FF0000"/>
        </w:rPr>
      </w:pPr>
    </w:p>
    <w:p w14:paraId="41C0BAC1" w14:textId="77777777" w:rsidR="00880BCE" w:rsidRDefault="00880BCE" w:rsidP="00880BC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9C949A5" w14:textId="77777777" w:rsidR="00880BCE" w:rsidRPr="007475F3" w:rsidRDefault="00880BCE" w:rsidP="00880BCE">
      <w:pPr>
        <w:pStyle w:val="ListParagraph"/>
        <w:rPr>
          <w:rFonts w:cstheme="minorHAnsi"/>
        </w:rPr>
      </w:pPr>
    </w:p>
    <w:p w14:paraId="5A1AF603"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75CBE56" w14:textId="77777777" w:rsidR="00880BCE" w:rsidRPr="007475F3" w:rsidRDefault="00880BCE" w:rsidP="00880BCE">
      <w:pPr>
        <w:pStyle w:val="ListParagraph"/>
        <w:rPr>
          <w:rFonts w:cstheme="minorHAnsi"/>
        </w:rPr>
      </w:pPr>
    </w:p>
    <w:p w14:paraId="1BFEBCA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697996D" w14:textId="77777777" w:rsidR="00880BCE" w:rsidRPr="007475F3" w:rsidRDefault="00880BCE" w:rsidP="00880BCE">
      <w:pPr>
        <w:pStyle w:val="ListParagraph"/>
        <w:rPr>
          <w:rFonts w:cstheme="minorHAnsi"/>
        </w:rPr>
      </w:pPr>
    </w:p>
    <w:p w14:paraId="50E5A6C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53B8193" w14:textId="77777777" w:rsidR="00880BCE" w:rsidRPr="007475F3" w:rsidRDefault="00880BCE" w:rsidP="00880BCE">
      <w:pPr>
        <w:pStyle w:val="ListParagraph"/>
        <w:rPr>
          <w:rFonts w:cstheme="minorHAnsi"/>
        </w:rPr>
      </w:pPr>
    </w:p>
    <w:p w14:paraId="26E6AC1C"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A65817D" w14:textId="77777777" w:rsidR="00880BCE" w:rsidRPr="007475F3" w:rsidRDefault="00880BCE" w:rsidP="00880BCE">
      <w:pPr>
        <w:pStyle w:val="ListParagraph"/>
        <w:rPr>
          <w:rFonts w:cstheme="minorHAnsi"/>
        </w:rPr>
      </w:pPr>
    </w:p>
    <w:p w14:paraId="2325980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44591D0" w14:textId="77777777" w:rsidR="00880BCE" w:rsidRPr="00501257" w:rsidRDefault="00880BCE" w:rsidP="00880BCE">
      <w:pPr>
        <w:pStyle w:val="ListParagraph"/>
        <w:rPr>
          <w:rFonts w:cstheme="minorHAnsi"/>
        </w:rPr>
      </w:pPr>
    </w:p>
    <w:p w14:paraId="2BF7D9E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5E6EC715" w14:textId="77777777" w:rsidR="00880BCE" w:rsidRPr="007475F3" w:rsidRDefault="00880BCE" w:rsidP="00880BCE">
      <w:pPr>
        <w:pStyle w:val="ListParagraph"/>
        <w:rPr>
          <w:rFonts w:cstheme="minorHAnsi"/>
        </w:rPr>
      </w:pPr>
    </w:p>
    <w:p w14:paraId="5AD866DD"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AEF1E40" w14:textId="77777777" w:rsidR="00880BCE" w:rsidRPr="00501257" w:rsidRDefault="00880BCE" w:rsidP="00880BCE">
      <w:pPr>
        <w:pStyle w:val="ListParagraph"/>
        <w:rPr>
          <w:rFonts w:cstheme="minorHAnsi"/>
        </w:rPr>
      </w:pPr>
    </w:p>
    <w:p w14:paraId="026861A8"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9772CCA" w14:textId="77777777" w:rsidR="00880BCE" w:rsidRPr="007F04F3" w:rsidRDefault="00880BCE" w:rsidP="00880BCE">
      <w:pPr>
        <w:pStyle w:val="ListParagraph"/>
        <w:rPr>
          <w:rFonts w:cstheme="minorHAnsi"/>
        </w:rPr>
      </w:pPr>
    </w:p>
    <w:p w14:paraId="6BFE3B8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33E2AB8" w14:textId="77777777" w:rsidR="00880BCE" w:rsidRDefault="00880BCE" w:rsidP="00880BCE">
      <w:pPr>
        <w:spacing w:after="0" w:line="240" w:lineRule="auto"/>
        <w:ind w:right="-24"/>
        <w:jc w:val="both"/>
        <w:rPr>
          <w:rFonts w:cstheme="minorHAnsi"/>
        </w:rPr>
      </w:pPr>
    </w:p>
    <w:p w14:paraId="52F9A0BF" w14:textId="77777777" w:rsidR="00880BCE" w:rsidRDefault="00880BCE" w:rsidP="00880BC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4D98994D" w14:textId="77777777" w:rsidR="00880BCE" w:rsidRDefault="00880BCE" w:rsidP="00880BCE">
      <w:pPr>
        <w:spacing w:after="0" w:line="240" w:lineRule="auto"/>
        <w:ind w:right="-24"/>
        <w:jc w:val="both"/>
        <w:rPr>
          <w:rFonts w:cstheme="minorHAnsi"/>
          <w:b/>
        </w:rPr>
      </w:pPr>
    </w:p>
    <w:p w14:paraId="723DF79C" w14:textId="77777777" w:rsidR="00880BCE" w:rsidRDefault="00880BCE" w:rsidP="00880BCE">
      <w:pPr>
        <w:spacing w:after="0" w:line="240" w:lineRule="auto"/>
        <w:ind w:right="-24"/>
        <w:jc w:val="both"/>
        <w:rPr>
          <w:rFonts w:cstheme="minorHAnsi"/>
        </w:rPr>
      </w:pPr>
      <w:r>
        <w:rPr>
          <w:rFonts w:cstheme="minorHAnsi"/>
        </w:rPr>
        <w:t>Signed …………………………………………………………………………          Date……………………………………………………………</w:t>
      </w:r>
    </w:p>
    <w:p w14:paraId="4E51174E" w14:textId="77777777" w:rsidR="00880BCE" w:rsidRDefault="00880BCE" w:rsidP="00880BCE">
      <w:pPr>
        <w:spacing w:after="0" w:line="240" w:lineRule="auto"/>
        <w:ind w:right="-24"/>
        <w:jc w:val="both"/>
        <w:rPr>
          <w:rFonts w:cstheme="minorHAnsi"/>
        </w:rPr>
      </w:pPr>
    </w:p>
    <w:p w14:paraId="17F7DA17" w14:textId="77777777" w:rsidR="00880BCE" w:rsidRPr="00501257" w:rsidRDefault="00880BCE" w:rsidP="00880BCE">
      <w:pPr>
        <w:spacing w:after="0" w:line="240" w:lineRule="auto"/>
        <w:ind w:right="-24"/>
        <w:jc w:val="both"/>
        <w:rPr>
          <w:rFonts w:cstheme="minorHAnsi"/>
        </w:rPr>
      </w:pPr>
      <w:r>
        <w:rPr>
          <w:rFonts w:cstheme="minorHAnsi"/>
        </w:rPr>
        <w:t>Print Name ………………………………………………………………….</w:t>
      </w:r>
      <w:bookmarkEnd w:id="1"/>
    </w:p>
    <w:p w14:paraId="1A76542A" w14:textId="77777777" w:rsidR="00880BCE" w:rsidRDefault="00880BCE" w:rsidP="002C6F6D">
      <w:pPr>
        <w:spacing w:after="0" w:line="240" w:lineRule="auto"/>
        <w:ind w:left="-567" w:right="-755"/>
        <w:jc w:val="both"/>
        <w:rPr>
          <w:rFonts w:cstheme="minorHAnsi"/>
        </w:rPr>
      </w:pPr>
    </w:p>
    <w:p w14:paraId="48877E63" w14:textId="77777777"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5675968">
    <w:abstractNumId w:val="6"/>
  </w:num>
  <w:num w:numId="2" w16cid:durableId="1487437462">
    <w:abstractNumId w:val="1"/>
  </w:num>
  <w:num w:numId="3" w16cid:durableId="1365792539">
    <w:abstractNumId w:val="10"/>
  </w:num>
  <w:num w:numId="4" w16cid:durableId="511526909">
    <w:abstractNumId w:val="0"/>
  </w:num>
  <w:num w:numId="5" w16cid:durableId="1145469411">
    <w:abstractNumId w:val="8"/>
  </w:num>
  <w:num w:numId="6" w16cid:durableId="2049911222">
    <w:abstractNumId w:val="7"/>
  </w:num>
  <w:num w:numId="7" w16cid:durableId="177014698">
    <w:abstractNumId w:val="3"/>
  </w:num>
  <w:num w:numId="8" w16cid:durableId="2111267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0434750">
    <w:abstractNumId w:val="9"/>
  </w:num>
  <w:num w:numId="10" w16cid:durableId="1180851789">
    <w:abstractNumId w:val="5"/>
  </w:num>
  <w:num w:numId="11" w16cid:durableId="2069306510">
    <w:abstractNumId w:val="10"/>
  </w:num>
  <w:num w:numId="12" w16cid:durableId="749426677">
    <w:abstractNumId w:val="4"/>
  </w:num>
  <w:num w:numId="13" w16cid:durableId="19221810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41A8"/>
    <w:rsid w:val="0000706F"/>
    <w:rsid w:val="000213DD"/>
    <w:rsid w:val="00026DCE"/>
    <w:rsid w:val="00032B73"/>
    <w:rsid w:val="00075FB7"/>
    <w:rsid w:val="000951E2"/>
    <w:rsid w:val="000A40B7"/>
    <w:rsid w:val="000C7218"/>
    <w:rsid w:val="000C7498"/>
    <w:rsid w:val="001463A7"/>
    <w:rsid w:val="001C2A47"/>
    <w:rsid w:val="0023048E"/>
    <w:rsid w:val="0023396E"/>
    <w:rsid w:val="00285CB7"/>
    <w:rsid w:val="002A54C3"/>
    <w:rsid w:val="002C15A2"/>
    <w:rsid w:val="002C6F6D"/>
    <w:rsid w:val="002F2910"/>
    <w:rsid w:val="00302808"/>
    <w:rsid w:val="0031384E"/>
    <w:rsid w:val="0033079A"/>
    <w:rsid w:val="003F2FF2"/>
    <w:rsid w:val="00413612"/>
    <w:rsid w:val="00413BBF"/>
    <w:rsid w:val="0043317F"/>
    <w:rsid w:val="005018E0"/>
    <w:rsid w:val="00514F64"/>
    <w:rsid w:val="00523B33"/>
    <w:rsid w:val="00526474"/>
    <w:rsid w:val="0058309F"/>
    <w:rsid w:val="005A0015"/>
    <w:rsid w:val="005C79C6"/>
    <w:rsid w:val="005D26FB"/>
    <w:rsid w:val="00613D21"/>
    <w:rsid w:val="006141FC"/>
    <w:rsid w:val="006466B9"/>
    <w:rsid w:val="006640A2"/>
    <w:rsid w:val="0068488F"/>
    <w:rsid w:val="006A495C"/>
    <w:rsid w:val="007039D3"/>
    <w:rsid w:val="007060F8"/>
    <w:rsid w:val="00740A3B"/>
    <w:rsid w:val="00784E13"/>
    <w:rsid w:val="00791994"/>
    <w:rsid w:val="00793538"/>
    <w:rsid w:val="00797EAC"/>
    <w:rsid w:val="007B5BC1"/>
    <w:rsid w:val="00815524"/>
    <w:rsid w:val="00840AF8"/>
    <w:rsid w:val="008455EB"/>
    <w:rsid w:val="00867500"/>
    <w:rsid w:val="008730DC"/>
    <w:rsid w:val="00880BCE"/>
    <w:rsid w:val="00885138"/>
    <w:rsid w:val="0089354E"/>
    <w:rsid w:val="008B6135"/>
    <w:rsid w:val="008F7E90"/>
    <w:rsid w:val="00982FA8"/>
    <w:rsid w:val="009A2F1A"/>
    <w:rsid w:val="009C753C"/>
    <w:rsid w:val="009D2C9A"/>
    <w:rsid w:val="00A545E7"/>
    <w:rsid w:val="00A8593D"/>
    <w:rsid w:val="00A918A8"/>
    <w:rsid w:val="00A956CA"/>
    <w:rsid w:val="00AD054C"/>
    <w:rsid w:val="00B06A5A"/>
    <w:rsid w:val="00B20B51"/>
    <w:rsid w:val="00B2481E"/>
    <w:rsid w:val="00B277A1"/>
    <w:rsid w:val="00B740D6"/>
    <w:rsid w:val="00BF1550"/>
    <w:rsid w:val="00C06967"/>
    <w:rsid w:val="00C132FF"/>
    <w:rsid w:val="00C13F4E"/>
    <w:rsid w:val="00C6704A"/>
    <w:rsid w:val="00C677E0"/>
    <w:rsid w:val="00C76E8B"/>
    <w:rsid w:val="00C76F5F"/>
    <w:rsid w:val="00C8550C"/>
    <w:rsid w:val="00D4334B"/>
    <w:rsid w:val="00DA5BAF"/>
    <w:rsid w:val="00DD5751"/>
    <w:rsid w:val="00E077B8"/>
    <w:rsid w:val="00E11617"/>
    <w:rsid w:val="00E512B1"/>
    <w:rsid w:val="00E7280A"/>
    <w:rsid w:val="00E861F2"/>
    <w:rsid w:val="00EB7A3B"/>
    <w:rsid w:val="00F14C5E"/>
    <w:rsid w:val="00F252D3"/>
    <w:rsid w:val="00F41979"/>
    <w:rsid w:val="00F44251"/>
    <w:rsid w:val="00F51531"/>
    <w:rsid w:val="00F77CFB"/>
    <w:rsid w:val="00FA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C4C"/>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0726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0060656">
      <w:bodyDiv w:val="1"/>
      <w:marLeft w:val="0"/>
      <w:marRight w:val="0"/>
      <w:marTop w:val="0"/>
      <w:marBottom w:val="0"/>
      <w:divBdr>
        <w:top w:val="none" w:sz="0" w:space="0" w:color="auto"/>
        <w:left w:val="none" w:sz="0" w:space="0" w:color="auto"/>
        <w:bottom w:val="none" w:sz="0" w:space="0" w:color="auto"/>
        <w:right w:val="none" w:sz="0" w:space="0" w:color="auto"/>
      </w:divBdr>
    </w:div>
    <w:div w:id="613177119">
      <w:bodyDiv w:val="1"/>
      <w:marLeft w:val="0"/>
      <w:marRight w:val="0"/>
      <w:marTop w:val="0"/>
      <w:marBottom w:val="0"/>
      <w:divBdr>
        <w:top w:val="none" w:sz="0" w:space="0" w:color="auto"/>
        <w:left w:val="none" w:sz="0" w:space="0" w:color="auto"/>
        <w:bottom w:val="none" w:sz="0" w:space="0" w:color="auto"/>
        <w:right w:val="none" w:sz="0" w:space="0" w:color="auto"/>
      </w:divBdr>
    </w:div>
    <w:div w:id="6378776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4747872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1043215">
      <w:bodyDiv w:val="1"/>
      <w:marLeft w:val="0"/>
      <w:marRight w:val="0"/>
      <w:marTop w:val="0"/>
      <w:marBottom w:val="0"/>
      <w:divBdr>
        <w:top w:val="none" w:sz="0" w:space="0" w:color="auto"/>
        <w:left w:val="none" w:sz="0" w:space="0" w:color="auto"/>
        <w:bottom w:val="none" w:sz="0" w:space="0" w:color="auto"/>
        <w:right w:val="none" w:sz="0" w:space="0" w:color="auto"/>
      </w:divBdr>
    </w:div>
    <w:div w:id="927881797">
      <w:bodyDiv w:val="1"/>
      <w:marLeft w:val="0"/>
      <w:marRight w:val="0"/>
      <w:marTop w:val="0"/>
      <w:marBottom w:val="0"/>
      <w:divBdr>
        <w:top w:val="none" w:sz="0" w:space="0" w:color="auto"/>
        <w:left w:val="none" w:sz="0" w:space="0" w:color="auto"/>
        <w:bottom w:val="none" w:sz="0" w:space="0" w:color="auto"/>
        <w:right w:val="none" w:sz="0" w:space="0" w:color="auto"/>
      </w:divBdr>
    </w:div>
    <w:div w:id="1161189589">
      <w:bodyDiv w:val="1"/>
      <w:marLeft w:val="0"/>
      <w:marRight w:val="0"/>
      <w:marTop w:val="0"/>
      <w:marBottom w:val="0"/>
      <w:divBdr>
        <w:top w:val="none" w:sz="0" w:space="0" w:color="auto"/>
        <w:left w:val="none" w:sz="0" w:space="0" w:color="auto"/>
        <w:bottom w:val="none" w:sz="0" w:space="0" w:color="auto"/>
        <w:right w:val="none" w:sz="0" w:space="0" w:color="auto"/>
      </w:divBdr>
    </w:div>
    <w:div w:id="1314873410">
      <w:bodyDiv w:val="1"/>
      <w:marLeft w:val="0"/>
      <w:marRight w:val="0"/>
      <w:marTop w:val="0"/>
      <w:marBottom w:val="0"/>
      <w:divBdr>
        <w:top w:val="none" w:sz="0" w:space="0" w:color="auto"/>
        <w:left w:val="none" w:sz="0" w:space="0" w:color="auto"/>
        <w:bottom w:val="none" w:sz="0" w:space="0" w:color="auto"/>
        <w:right w:val="none" w:sz="0" w:space="0" w:color="auto"/>
      </w:divBdr>
    </w:div>
    <w:div w:id="1384791004">
      <w:bodyDiv w:val="1"/>
      <w:marLeft w:val="0"/>
      <w:marRight w:val="0"/>
      <w:marTop w:val="0"/>
      <w:marBottom w:val="0"/>
      <w:divBdr>
        <w:top w:val="none" w:sz="0" w:space="0" w:color="auto"/>
        <w:left w:val="none" w:sz="0" w:space="0" w:color="auto"/>
        <w:bottom w:val="none" w:sz="0" w:space="0" w:color="auto"/>
        <w:right w:val="none" w:sz="0" w:space="0" w:color="auto"/>
      </w:divBdr>
    </w:div>
    <w:div w:id="1453475414">
      <w:bodyDiv w:val="1"/>
      <w:marLeft w:val="0"/>
      <w:marRight w:val="0"/>
      <w:marTop w:val="0"/>
      <w:marBottom w:val="0"/>
      <w:divBdr>
        <w:top w:val="none" w:sz="0" w:space="0" w:color="auto"/>
        <w:left w:val="none" w:sz="0" w:space="0" w:color="auto"/>
        <w:bottom w:val="none" w:sz="0" w:space="0" w:color="auto"/>
        <w:right w:val="none" w:sz="0" w:space="0" w:color="auto"/>
      </w:divBdr>
    </w:div>
    <w:div w:id="1474985929">
      <w:bodyDiv w:val="1"/>
      <w:marLeft w:val="0"/>
      <w:marRight w:val="0"/>
      <w:marTop w:val="0"/>
      <w:marBottom w:val="0"/>
      <w:divBdr>
        <w:top w:val="none" w:sz="0" w:space="0" w:color="auto"/>
        <w:left w:val="none" w:sz="0" w:space="0" w:color="auto"/>
        <w:bottom w:val="none" w:sz="0" w:space="0" w:color="auto"/>
        <w:right w:val="none" w:sz="0" w:space="0" w:color="auto"/>
      </w:divBdr>
    </w:div>
    <w:div w:id="1529486629">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8561179">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41040138">
      <w:bodyDiv w:val="1"/>
      <w:marLeft w:val="0"/>
      <w:marRight w:val="0"/>
      <w:marTop w:val="0"/>
      <w:marBottom w:val="0"/>
      <w:divBdr>
        <w:top w:val="none" w:sz="0" w:space="0" w:color="auto"/>
        <w:left w:val="none" w:sz="0" w:space="0" w:color="auto"/>
        <w:bottom w:val="none" w:sz="0" w:space="0" w:color="auto"/>
        <w:right w:val="none" w:sz="0" w:space="0" w:color="auto"/>
      </w:divBdr>
    </w:div>
    <w:div w:id="1847164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55211408">
      <w:bodyDiv w:val="1"/>
      <w:marLeft w:val="0"/>
      <w:marRight w:val="0"/>
      <w:marTop w:val="0"/>
      <w:marBottom w:val="0"/>
      <w:divBdr>
        <w:top w:val="none" w:sz="0" w:space="0" w:color="auto"/>
        <w:left w:val="none" w:sz="0" w:space="0" w:color="auto"/>
        <w:bottom w:val="none" w:sz="0" w:space="0" w:color="auto"/>
        <w:right w:val="none" w:sz="0" w:space="0" w:color="auto"/>
      </w:divBdr>
    </w:div>
    <w:div w:id="1959330254">
      <w:bodyDiv w:val="1"/>
      <w:marLeft w:val="0"/>
      <w:marRight w:val="0"/>
      <w:marTop w:val="0"/>
      <w:marBottom w:val="0"/>
      <w:divBdr>
        <w:top w:val="none" w:sz="0" w:space="0" w:color="auto"/>
        <w:left w:val="none" w:sz="0" w:space="0" w:color="auto"/>
        <w:bottom w:val="none" w:sz="0" w:space="0" w:color="auto"/>
        <w:right w:val="none" w:sz="0" w:space="0" w:color="auto"/>
      </w:divBdr>
    </w:div>
    <w:div w:id="2007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ED5E-75B1-4097-8015-EA9064E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5200</Words>
  <Characters>29641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20</cp:revision>
  <cp:lastPrinted>2016-03-18T11:37:00Z</cp:lastPrinted>
  <dcterms:created xsi:type="dcterms:W3CDTF">2019-06-14T11:10:00Z</dcterms:created>
  <dcterms:modified xsi:type="dcterms:W3CDTF">2023-06-16T09:22:00Z</dcterms:modified>
</cp:coreProperties>
</file>