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F6163" w14:textId="59117F8F" w:rsidR="004951C2" w:rsidRDefault="00985A28" w:rsidP="00EF4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24</w:t>
      </w:r>
      <w:r w:rsidRPr="00985A2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6A07AE">
        <w:rPr>
          <w:b/>
          <w:sz w:val="28"/>
          <w:szCs w:val="28"/>
        </w:rPr>
        <w:t xml:space="preserve">February </w:t>
      </w:r>
    </w:p>
    <w:p w14:paraId="5F2EF1B4" w14:textId="77777777" w:rsidR="00E22080" w:rsidRDefault="00E22080" w:rsidP="008842D2">
      <w:pPr>
        <w:rPr>
          <w:b/>
          <w:sz w:val="28"/>
          <w:szCs w:val="28"/>
        </w:rPr>
      </w:pPr>
    </w:p>
    <w:p w14:paraId="39F0647A" w14:textId="7A3F0851" w:rsidR="0026661C" w:rsidRDefault="008842D2" w:rsidP="008842D2">
      <w:pPr>
        <w:rPr>
          <w:sz w:val="28"/>
          <w:szCs w:val="28"/>
        </w:rPr>
      </w:pPr>
      <w:r w:rsidRPr="008842D2">
        <w:rPr>
          <w:b/>
          <w:sz w:val="28"/>
          <w:szCs w:val="28"/>
        </w:rPr>
        <w:t>WELCOME:</w:t>
      </w:r>
      <w:r w:rsidRPr="008842D2">
        <w:rPr>
          <w:sz w:val="28"/>
          <w:szCs w:val="28"/>
        </w:rPr>
        <w:t xml:space="preserve"> In the name of the Father and of the Son and of the Holy Spirit. Amen. </w:t>
      </w:r>
    </w:p>
    <w:p w14:paraId="33CD98DC" w14:textId="765F7982" w:rsidR="00914183" w:rsidRPr="00F57575" w:rsidRDefault="00B46BE1" w:rsidP="0091418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This week our theme is</w:t>
      </w:r>
      <w:r w:rsidR="00914183" w:rsidRPr="00F57575">
        <w:rPr>
          <w:rFonts w:cstheme="minorHAnsi"/>
          <w:sz w:val="28"/>
          <w:szCs w:val="28"/>
        </w:rPr>
        <w:t xml:space="preserve"> Lent</w:t>
      </w:r>
      <w:r>
        <w:rPr>
          <w:rFonts w:cstheme="minorHAnsi"/>
          <w:sz w:val="28"/>
          <w:szCs w:val="28"/>
        </w:rPr>
        <w:t xml:space="preserve"> and Temptation</w:t>
      </w:r>
      <w:bookmarkStart w:id="0" w:name="_GoBack"/>
      <w:bookmarkEnd w:id="0"/>
    </w:p>
    <w:p w14:paraId="716E093C" w14:textId="5C791757" w:rsidR="00914183" w:rsidRDefault="00914183" w:rsidP="00914183">
      <w:pPr>
        <w:rPr>
          <w:rFonts w:cstheme="minorHAnsi"/>
          <w:b/>
          <w:sz w:val="28"/>
          <w:szCs w:val="28"/>
        </w:rPr>
      </w:pPr>
      <w:r w:rsidRPr="00F57575">
        <w:rPr>
          <w:rFonts w:cstheme="minorHAnsi"/>
          <w:b/>
          <w:sz w:val="28"/>
          <w:szCs w:val="28"/>
        </w:rPr>
        <w:t>WORD:</w:t>
      </w:r>
      <w:r w:rsidR="008D4529">
        <w:rPr>
          <w:rFonts w:cstheme="minorHAnsi"/>
          <w:b/>
          <w:sz w:val="28"/>
          <w:szCs w:val="28"/>
        </w:rPr>
        <w:t xml:space="preserve"> Matthew 4:8-9</w:t>
      </w:r>
    </w:p>
    <w:p w14:paraId="0C0578F8" w14:textId="6E7B1690" w:rsidR="008D4529" w:rsidRPr="008D4529" w:rsidRDefault="008D4529" w:rsidP="00914183">
      <w:pPr>
        <w:rPr>
          <w:rFonts w:cstheme="minorHAnsi"/>
          <w:b/>
          <w:sz w:val="24"/>
          <w:szCs w:val="24"/>
        </w:rPr>
      </w:pPr>
      <w:r w:rsidRPr="008D4529">
        <w:rPr>
          <w:rFonts w:cstheme="minorHAnsi"/>
          <w:sz w:val="24"/>
          <w:szCs w:val="24"/>
        </w:rPr>
        <w:t>Then the devil took him up to a very high mountain and he showed him all the kingdoms of the world in their magnificence and he said to him, “All these I shall give to you if you will prostrate yourself and worship me.” At this, Jesus said to him, “Get away Satan! It is written: The Lord, your God, shall you worship and him alone shall you serve.” Then the devil left him, and behold angels came and ministered to him.</w:t>
      </w:r>
    </w:p>
    <w:p w14:paraId="35FF48D2" w14:textId="009E07E8" w:rsidR="00914183" w:rsidRPr="00B46BE1" w:rsidRDefault="00914183" w:rsidP="00914183">
      <w:pPr>
        <w:rPr>
          <w:rFonts w:cstheme="minorHAnsi"/>
          <w:sz w:val="24"/>
          <w:szCs w:val="24"/>
        </w:rPr>
      </w:pPr>
      <w:r w:rsidRPr="00F57575">
        <w:rPr>
          <w:rFonts w:cstheme="minorHAnsi"/>
          <w:b/>
          <w:sz w:val="28"/>
          <w:szCs w:val="28"/>
        </w:rPr>
        <w:t xml:space="preserve">WORSHIP: </w:t>
      </w:r>
      <w:r w:rsidR="001C3D70" w:rsidRPr="00B46BE1">
        <w:rPr>
          <w:rFonts w:cstheme="minorHAnsi"/>
          <w:sz w:val="24"/>
          <w:szCs w:val="24"/>
          <w:shd w:val="clear" w:color="auto" w:fill="FFFFFF"/>
        </w:rPr>
        <w:t>F</w:t>
      </w:r>
      <w:r w:rsidR="00B46BE1" w:rsidRPr="00B46BE1">
        <w:rPr>
          <w:rFonts w:cstheme="minorHAnsi"/>
          <w:sz w:val="24"/>
          <w:szCs w:val="24"/>
          <w:shd w:val="clear" w:color="auto" w:fill="FFFFFF"/>
        </w:rPr>
        <w:t>or us</w:t>
      </w:r>
      <w:r w:rsidR="001C3D70" w:rsidRPr="00B46BE1">
        <w:rPr>
          <w:rFonts w:cstheme="minorHAnsi"/>
          <w:sz w:val="24"/>
          <w:szCs w:val="24"/>
          <w:shd w:val="clear" w:color="auto" w:fill="FFFFFF"/>
        </w:rPr>
        <w:t xml:space="preserve"> whose thoughts, worries, </w:t>
      </w:r>
      <w:r w:rsidR="00C52EF6" w:rsidRPr="00B46BE1">
        <w:rPr>
          <w:rFonts w:cstheme="minorHAnsi"/>
          <w:sz w:val="24"/>
          <w:szCs w:val="24"/>
          <w:shd w:val="clear" w:color="auto" w:fill="FFFFFF"/>
        </w:rPr>
        <w:t xml:space="preserve">temptations </w:t>
      </w:r>
      <w:r w:rsidR="001C3D70" w:rsidRPr="00B46BE1">
        <w:rPr>
          <w:rFonts w:cstheme="minorHAnsi"/>
          <w:sz w:val="24"/>
          <w:szCs w:val="24"/>
          <w:shd w:val="clear" w:color="auto" w:fill="FFFFFF"/>
        </w:rPr>
        <w:t>and anxieties</w:t>
      </w:r>
      <w:r w:rsidR="001C3D70" w:rsidRPr="00B46BE1">
        <w:rPr>
          <w:rFonts w:cstheme="minorHAnsi"/>
          <w:sz w:val="24"/>
          <w:szCs w:val="24"/>
          <w:shd w:val="clear" w:color="auto" w:fill="FFFFFF"/>
        </w:rPr>
        <w:t xml:space="preserve"> weigh</w:t>
      </w:r>
      <w:r w:rsidR="00B46BE1" w:rsidRPr="00B46BE1">
        <w:rPr>
          <w:rFonts w:cstheme="minorHAnsi"/>
          <w:sz w:val="24"/>
          <w:szCs w:val="24"/>
          <w:shd w:val="clear" w:color="auto" w:fill="FFFFFF"/>
        </w:rPr>
        <w:t xml:space="preserve"> the</w:t>
      </w:r>
      <w:r w:rsidR="001C3D70" w:rsidRPr="00B46BE1">
        <w:rPr>
          <w:rFonts w:cstheme="minorHAnsi"/>
          <w:sz w:val="24"/>
          <w:szCs w:val="24"/>
          <w:shd w:val="clear" w:color="auto" w:fill="FFFFFF"/>
        </w:rPr>
        <w:t xml:space="preserve"> soul down</w:t>
      </w:r>
      <w:r w:rsidR="00C52EF6" w:rsidRPr="00B46BE1">
        <w:rPr>
          <w:rFonts w:cstheme="minorHAnsi"/>
          <w:sz w:val="24"/>
          <w:szCs w:val="24"/>
          <w:shd w:val="clear" w:color="auto" w:fill="FFFFFF"/>
        </w:rPr>
        <w:t>. In a prayerful atmosphere, we can identify these temptations that are disturbing our soul. </w:t>
      </w:r>
      <w:r w:rsidRPr="00B46BE1">
        <w:rPr>
          <w:rFonts w:cstheme="minorHAnsi"/>
          <w:b/>
          <w:sz w:val="24"/>
          <w:szCs w:val="24"/>
        </w:rPr>
        <w:t xml:space="preserve"> </w:t>
      </w:r>
      <w:r w:rsidRPr="00B46BE1">
        <w:rPr>
          <w:rFonts w:cstheme="minorHAnsi"/>
          <w:sz w:val="24"/>
          <w:szCs w:val="24"/>
        </w:rPr>
        <w:t>Lord in your mercy.  Hear our prayer.</w:t>
      </w:r>
    </w:p>
    <w:p w14:paraId="1D9972DD" w14:textId="05FA27C6" w:rsidR="00914183" w:rsidRPr="00F57575" w:rsidRDefault="00914183" w:rsidP="00914183">
      <w:pPr>
        <w:rPr>
          <w:rFonts w:cstheme="minorHAnsi"/>
          <w:b/>
          <w:sz w:val="28"/>
          <w:szCs w:val="28"/>
        </w:rPr>
      </w:pPr>
      <w:r w:rsidRPr="00F57575">
        <w:rPr>
          <w:rFonts w:cstheme="minorHAnsi"/>
          <w:b/>
          <w:sz w:val="28"/>
          <w:szCs w:val="28"/>
        </w:rPr>
        <w:t xml:space="preserve">WITNESS: </w:t>
      </w:r>
      <w:r w:rsidR="00B46BE1" w:rsidRPr="00B46BE1">
        <w:rPr>
          <w:rFonts w:cstheme="minorHAnsi"/>
          <w:sz w:val="24"/>
          <w:szCs w:val="24"/>
          <w:shd w:val="clear" w:color="auto" w:fill="FFFFFF"/>
        </w:rPr>
        <w:t>The antidote to counteract temptation is to direct one’s heart to the Father</w:t>
      </w:r>
      <w:r w:rsidR="00B46BE1" w:rsidRPr="00B46BE1">
        <w:rPr>
          <w:rFonts w:cstheme="minorHAnsi"/>
          <w:sz w:val="24"/>
          <w:szCs w:val="24"/>
          <w:shd w:val="clear" w:color="auto" w:fill="FFFFFF"/>
        </w:rPr>
        <w:t>.  Let us turn our hearts to the Father as we try and spend more time in prayer this Lenten season</w:t>
      </w:r>
      <w:r w:rsidR="00B46BE1">
        <w:rPr>
          <w:rFonts w:ascii="Arial" w:hAnsi="Arial" w:cs="Arial"/>
          <w:color w:val="333333"/>
          <w:sz w:val="30"/>
          <w:szCs w:val="30"/>
          <w:shd w:val="clear" w:color="auto" w:fill="FFFFFF"/>
        </w:rPr>
        <w:t>.</w:t>
      </w:r>
    </w:p>
    <w:p w14:paraId="3A5D29BA" w14:textId="77777777" w:rsidR="0097094C" w:rsidRPr="0097094C" w:rsidRDefault="0097094C" w:rsidP="0097094C">
      <w:pPr>
        <w:rPr>
          <w:b/>
          <w:sz w:val="28"/>
          <w:szCs w:val="28"/>
        </w:rPr>
      </w:pPr>
      <w:r w:rsidRPr="0097094C">
        <w:rPr>
          <w:b/>
          <w:sz w:val="28"/>
          <w:szCs w:val="28"/>
        </w:rPr>
        <w:t xml:space="preserve"> </w:t>
      </w:r>
    </w:p>
    <w:p w14:paraId="4F2D9432" w14:textId="109390D5" w:rsidR="004951C2" w:rsidRPr="00C01B31" w:rsidRDefault="004951C2">
      <w:pPr>
        <w:rPr>
          <w:sz w:val="28"/>
          <w:szCs w:val="28"/>
        </w:rPr>
      </w:pPr>
      <w:r w:rsidRPr="00C01B31">
        <w:rPr>
          <w:b/>
          <w:sz w:val="28"/>
          <w:szCs w:val="28"/>
        </w:rPr>
        <w:t>MEDITATION</w:t>
      </w:r>
      <w:r w:rsidR="00EF4474" w:rsidRPr="00C01B31">
        <w:rPr>
          <w:b/>
          <w:sz w:val="28"/>
          <w:szCs w:val="28"/>
        </w:rPr>
        <w:t xml:space="preserve"> </w:t>
      </w:r>
      <w:r w:rsidR="00EF4474" w:rsidRPr="00C01B31">
        <w:rPr>
          <w:sz w:val="28"/>
          <w:szCs w:val="28"/>
        </w:rPr>
        <w:t>(click on the link and turn on the sound)</w:t>
      </w:r>
    </w:p>
    <w:p w14:paraId="00E40FE0" w14:textId="6C719B44" w:rsidR="00985A28" w:rsidRPr="00985A28" w:rsidRDefault="009F17DC">
      <w:pPr>
        <w:rPr>
          <w:sz w:val="28"/>
          <w:szCs w:val="28"/>
        </w:rPr>
      </w:pPr>
      <w:hyperlink r:id="rId7" w:history="1">
        <w:r w:rsidR="00985A28" w:rsidRPr="00985A28">
          <w:rPr>
            <w:rStyle w:val="Hyperlink"/>
            <w:sz w:val="28"/>
            <w:szCs w:val="28"/>
          </w:rPr>
          <w:t>https://www.loyolapress.com/retreats/know-gods-peace-start-retreat/</w:t>
        </w:r>
      </w:hyperlink>
    </w:p>
    <w:p w14:paraId="35EF889E" w14:textId="25BA8DF1" w:rsidR="004951C2" w:rsidRDefault="00EF4474">
      <w:pPr>
        <w:rPr>
          <w:sz w:val="28"/>
          <w:szCs w:val="28"/>
        </w:rPr>
      </w:pPr>
      <w:r w:rsidRPr="000D64EA">
        <w:rPr>
          <w:sz w:val="28"/>
          <w:szCs w:val="28"/>
        </w:rPr>
        <w:t>We conclude our prayer in the name of the Father and of the Son and of the Holy Spirit. Amen</w:t>
      </w:r>
    </w:p>
    <w:p w14:paraId="12BB3928" w14:textId="0AA8F846" w:rsidR="002A2F54" w:rsidRDefault="00985A28" w:rsidP="00985A28">
      <w:pPr>
        <w:tabs>
          <w:tab w:val="left" w:pos="364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DE30619" w14:textId="77777777" w:rsidR="00BB2D6D" w:rsidRDefault="00BB2D6D">
      <w:pPr>
        <w:rPr>
          <w:sz w:val="28"/>
          <w:szCs w:val="28"/>
        </w:rPr>
      </w:pPr>
    </w:p>
    <w:p w14:paraId="6417508F" w14:textId="38235309" w:rsidR="00BB2D6D" w:rsidRPr="00BB2D6D" w:rsidRDefault="00BB2D6D">
      <w:pPr>
        <w:rPr>
          <w:sz w:val="28"/>
          <w:szCs w:val="28"/>
        </w:rPr>
      </w:pPr>
    </w:p>
    <w:sectPr w:rsidR="00BB2D6D" w:rsidRPr="00BB2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EA"/>
    <w:rsid w:val="000045E9"/>
    <w:rsid w:val="000D64EA"/>
    <w:rsid w:val="00126E53"/>
    <w:rsid w:val="001B22CA"/>
    <w:rsid w:val="001C3D70"/>
    <w:rsid w:val="00250A9C"/>
    <w:rsid w:val="0026661C"/>
    <w:rsid w:val="002A2F54"/>
    <w:rsid w:val="002C5E59"/>
    <w:rsid w:val="003579C8"/>
    <w:rsid w:val="003B4428"/>
    <w:rsid w:val="0048407E"/>
    <w:rsid w:val="00490391"/>
    <w:rsid w:val="004951C2"/>
    <w:rsid w:val="004B75DC"/>
    <w:rsid w:val="0051491F"/>
    <w:rsid w:val="005A342B"/>
    <w:rsid w:val="005B5563"/>
    <w:rsid w:val="005F06CA"/>
    <w:rsid w:val="006A07AE"/>
    <w:rsid w:val="006F5D4F"/>
    <w:rsid w:val="008842D2"/>
    <w:rsid w:val="008D4529"/>
    <w:rsid w:val="00914183"/>
    <w:rsid w:val="009510EC"/>
    <w:rsid w:val="0097094C"/>
    <w:rsid w:val="00974E93"/>
    <w:rsid w:val="00985A28"/>
    <w:rsid w:val="009905E7"/>
    <w:rsid w:val="009C5464"/>
    <w:rsid w:val="009D2D26"/>
    <w:rsid w:val="00AA4985"/>
    <w:rsid w:val="00AD46DF"/>
    <w:rsid w:val="00AE55AB"/>
    <w:rsid w:val="00AF564F"/>
    <w:rsid w:val="00B45964"/>
    <w:rsid w:val="00B46BE1"/>
    <w:rsid w:val="00B505F2"/>
    <w:rsid w:val="00B603BF"/>
    <w:rsid w:val="00BB2D6D"/>
    <w:rsid w:val="00C01B31"/>
    <w:rsid w:val="00C10382"/>
    <w:rsid w:val="00C47DB9"/>
    <w:rsid w:val="00C52EF6"/>
    <w:rsid w:val="00C7256E"/>
    <w:rsid w:val="00CE06FB"/>
    <w:rsid w:val="00D9225E"/>
    <w:rsid w:val="00DC1453"/>
    <w:rsid w:val="00DF09D8"/>
    <w:rsid w:val="00E01333"/>
    <w:rsid w:val="00E123AD"/>
    <w:rsid w:val="00E22080"/>
    <w:rsid w:val="00E70373"/>
    <w:rsid w:val="00E93437"/>
    <w:rsid w:val="00E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6961"/>
  <w15:chartTrackingRefBased/>
  <w15:docId w15:val="{4FB323B0-6D9A-434F-874E-27F673F1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1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4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85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loyolapress.com/retreats/know-gods-peace-start-retrea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1A50E8228BF49A74C5EB5FDF4C9C4" ma:contentTypeVersion="13" ma:contentTypeDescription="Create a new document." ma:contentTypeScope="" ma:versionID="dd161d5355111326478436004ff6437d">
  <xsd:schema xmlns:xsd="http://www.w3.org/2001/XMLSchema" xmlns:xs="http://www.w3.org/2001/XMLSchema" xmlns:p="http://schemas.microsoft.com/office/2006/metadata/properties" xmlns:ns3="7de4d9ed-9698-46cd-be5f-679f5b47e90c" xmlns:ns4="0596c35a-7892-43b2-bd94-25ab15fe5e8b" targetNamespace="http://schemas.microsoft.com/office/2006/metadata/properties" ma:root="true" ma:fieldsID="b9c3f203b5d42ec907af83c0fec17c03" ns3:_="" ns4:_="">
    <xsd:import namespace="7de4d9ed-9698-46cd-be5f-679f5b47e90c"/>
    <xsd:import namespace="0596c35a-7892-43b2-bd94-25ab15fe5e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4d9ed-9698-46cd-be5f-679f5b47e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c35a-7892-43b2-bd94-25ab15fe5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2E4DB9-3191-4D79-9F58-F88EB83D7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4d9ed-9698-46cd-be5f-679f5b47e90c"/>
    <ds:schemaRef ds:uri="0596c35a-7892-43b2-bd94-25ab15fe5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08F84-0F28-4C19-8DDD-696D65E4EA69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7de4d9ed-9698-46cd-be5f-679f5b47e90c"/>
    <ds:schemaRef ds:uri="http://purl.org/dc/elements/1.1/"/>
    <ds:schemaRef ds:uri="http://schemas.microsoft.com/office/2006/metadata/properties"/>
    <ds:schemaRef ds:uri="0596c35a-7892-43b2-bd94-25ab15fe5e8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D2A7F3-E5F9-41E4-B242-526CA1E1E3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Aquinas Catholic Secondary School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O'Driscoll</dc:creator>
  <cp:keywords/>
  <dc:description/>
  <cp:lastModifiedBy>Anna O'Driscoll</cp:lastModifiedBy>
  <cp:revision>3</cp:revision>
  <dcterms:created xsi:type="dcterms:W3CDTF">2021-02-03T10:11:00Z</dcterms:created>
  <dcterms:modified xsi:type="dcterms:W3CDTF">2021-02-10T17:40:00Z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0x010100DC51A50E8228BF49A74C5EB5FDF4C9C4</vt:lpwstr>
  </property>
</Properties>
</file>